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B374F1">
        <w:tc>
          <w:tcPr>
            <w:tcW w:w="1101" w:type="dxa"/>
            <w:tcBorders>
              <w:bottom w:val="single" w:sz="4" w:space="0" w:color="000000"/>
            </w:tcBorders>
          </w:tcPr>
          <w:p w:rsidR="00B374F1" w:rsidRDefault="004B0253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B374F1" w:rsidRDefault="004B0253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374F1" w:rsidRDefault="00B374F1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B374F1">
      <w:pPr>
        <w:ind w:left="706"/>
        <w:jc w:val="center"/>
        <w:rPr>
          <w:b/>
          <w:bCs/>
          <w:sz w:val="28"/>
          <w:szCs w:val="28"/>
        </w:rPr>
      </w:pPr>
    </w:p>
    <w:p w:rsidR="00B374F1" w:rsidRDefault="004B025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B374F1" w:rsidRDefault="004B0253">
      <w:pPr>
        <w:spacing w:after="20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ОУДБ.09 ОБЩЕСТВОЗНАНИЕ </w:t>
      </w:r>
    </w:p>
    <w:p w:rsidR="00B374F1" w:rsidRDefault="004B0253">
      <w:pPr>
        <w:tabs>
          <w:tab w:val="center" w:pos="4677"/>
          <w:tab w:val="left" w:pos="6675"/>
        </w:tabs>
        <w:spacing w:line="360" w:lineRule="auto"/>
        <w:jc w:val="center"/>
        <w:rPr>
          <w:b/>
          <w:sz w:val="28"/>
          <w:szCs w:val="28"/>
        </w:rPr>
      </w:pPr>
      <w:r>
        <w:rPr>
          <w:color w:val="000000"/>
        </w:rPr>
        <w:t>11.02.17</w:t>
      </w:r>
      <w:r>
        <w:rPr>
          <w:color w:val="000000"/>
          <w:spacing w:val="-7"/>
        </w:rPr>
        <w:t xml:space="preserve"> </w:t>
      </w:r>
      <w:r>
        <w:rPr>
          <w:color w:val="000000"/>
        </w:rPr>
        <w:t>Разработка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электронных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устройств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и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2"/>
        </w:rPr>
        <w:t>систем</w:t>
      </w:r>
    </w:p>
    <w:p w:rsidR="00B374F1" w:rsidRDefault="00B374F1">
      <w:pPr>
        <w:tabs>
          <w:tab w:val="center" w:pos="4677"/>
          <w:tab w:val="left" w:pos="6675"/>
        </w:tabs>
        <w:spacing w:line="360" w:lineRule="auto"/>
        <w:jc w:val="center"/>
        <w:rPr>
          <w:b/>
          <w:sz w:val="28"/>
          <w:szCs w:val="28"/>
        </w:rPr>
      </w:pPr>
    </w:p>
    <w:p w:rsidR="00B374F1" w:rsidRDefault="00B374F1">
      <w:pPr>
        <w:tabs>
          <w:tab w:val="center" w:pos="4677"/>
          <w:tab w:val="left" w:pos="6675"/>
        </w:tabs>
        <w:spacing w:line="360" w:lineRule="auto"/>
        <w:rPr>
          <w:sz w:val="28"/>
          <w:szCs w:val="28"/>
        </w:rPr>
      </w:pPr>
    </w:p>
    <w:p w:rsidR="00B374F1" w:rsidRDefault="00B374F1">
      <w:pPr>
        <w:spacing w:after="200" w:line="276" w:lineRule="auto"/>
        <w:rPr>
          <w:b/>
          <w:sz w:val="28"/>
          <w:szCs w:val="28"/>
        </w:rPr>
      </w:pPr>
    </w:p>
    <w:p w:rsidR="00B374F1" w:rsidRDefault="00B374F1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B374F1">
      <w:pPr>
        <w:spacing w:line="240" w:lineRule="exact"/>
        <w:ind w:left="2772"/>
        <w:jc w:val="both"/>
        <w:rPr>
          <w:sz w:val="28"/>
          <w:szCs w:val="28"/>
        </w:rPr>
      </w:pPr>
    </w:p>
    <w:p w:rsidR="00B374F1" w:rsidRDefault="004B0253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2025</w:t>
      </w:r>
    </w:p>
    <w:p w:rsidR="00B374F1" w:rsidRDefault="004B0253">
      <w:pPr>
        <w:pStyle w:val="17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B374F1" w:rsidRDefault="004B0253">
      <w:pPr>
        <w:pStyle w:val="a3"/>
        <w:numPr>
          <w:ilvl w:val="0"/>
          <w:numId w:val="35"/>
        </w:num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>Общая характеристика</w:t>
      </w:r>
    </w:p>
    <w:p w:rsidR="00B374F1" w:rsidRDefault="004B0253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B374F1" w:rsidRDefault="004B0253">
      <w:pPr>
        <w:spacing w:line="276" w:lineRule="auto"/>
        <w:ind w:left="709"/>
        <w:rPr>
          <w:sz w:val="22"/>
          <w:szCs w:val="22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         3.2. Учебно-метод</w:t>
      </w:r>
      <w:r>
        <w:rPr>
          <w:sz w:val="28"/>
          <w:szCs w:val="28"/>
        </w:rPr>
        <w:t>ическое обеспечение</w:t>
      </w:r>
    </w:p>
    <w:p w:rsidR="00B374F1" w:rsidRDefault="004B0253">
      <w:pPr>
        <w:spacing w:line="276" w:lineRule="auto"/>
        <w:rPr>
          <w:sz w:val="22"/>
          <w:szCs w:val="22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B374F1" w:rsidRDefault="00B374F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374F1" w:rsidRDefault="00B374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B374F1" w:rsidRDefault="004B02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B374F1" w:rsidRDefault="004B0253">
      <w:pPr>
        <w:ind w:firstLine="567"/>
        <w:jc w:val="both"/>
      </w:pPr>
      <w:proofErr w:type="gramStart"/>
      <w:r>
        <w:rPr>
          <w:sz w:val="28"/>
          <w:szCs w:val="28"/>
        </w:rPr>
        <w:t>Рабочая программа учебной дисциплины ОУДБ.09 Обществознание,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</w:t>
      </w:r>
      <w:r>
        <w:rPr>
          <w:sz w:val="28"/>
          <w:szCs w:val="28"/>
        </w:rPr>
        <w:t>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</w:t>
      </w:r>
      <w:r>
        <w:rPr>
          <w:sz w:val="28"/>
          <w:szCs w:val="28"/>
        </w:rPr>
        <w:t xml:space="preserve">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</w:t>
      </w:r>
      <w:r>
        <w:rPr>
          <w:color w:val="000000"/>
          <w:sz w:val="28"/>
          <w:szCs w:val="28"/>
        </w:rPr>
        <w:t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России от</w:t>
      </w:r>
      <w:r>
        <w:rPr>
          <w:sz w:val="28"/>
          <w:szCs w:val="28"/>
        </w:rPr>
        <w:t xml:space="preserve"> </w:t>
      </w:r>
      <w:r>
        <w:rPr>
          <w:rFonts w:ascii="Liberation Sans" w:eastAsia="Liberation Sans" w:hAnsi="Liberation Sans" w:cs="Liberation Sans"/>
          <w:color w:val="22272F"/>
          <w:sz w:val="28"/>
          <w:szCs w:val="28"/>
          <w:highlight w:val="white"/>
        </w:rPr>
        <w:t>2 июня 2022 г. N 392</w:t>
      </w:r>
      <w:r>
        <w:rPr>
          <w:sz w:val="28"/>
          <w:szCs w:val="28"/>
        </w:rPr>
        <w:t xml:space="preserve"> с</w:t>
      </w:r>
      <w:r>
        <w:rPr>
          <w:bCs/>
          <w:sz w:val="28"/>
          <w:szCs w:val="28"/>
        </w:rPr>
        <w:t xml:space="preserve"> изменениями и дополнениями от</w:t>
      </w:r>
      <w:proofErr w:type="gramEnd"/>
      <w:r>
        <w:rPr>
          <w:bCs/>
          <w:sz w:val="28"/>
          <w:szCs w:val="28"/>
        </w:rPr>
        <w:t xml:space="preserve"> 3 июля 2024г. с учетом  рабочей программы воспитания по специальности 11.02.17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B374F1" w:rsidRDefault="00B374F1">
      <w:pPr>
        <w:ind w:firstLine="567"/>
        <w:jc w:val="both"/>
        <w:rPr>
          <w:bCs/>
          <w:sz w:val="28"/>
          <w:szCs w:val="28"/>
        </w:rPr>
      </w:pPr>
    </w:p>
    <w:p w:rsidR="00B374F1" w:rsidRDefault="004B0253">
      <w:pPr>
        <w:ind w:firstLine="567"/>
        <w:jc w:val="both"/>
      </w:pPr>
      <w:r>
        <w:rPr>
          <w:sz w:val="28"/>
          <w:szCs w:val="28"/>
        </w:rPr>
        <w:t>Ме</w:t>
      </w:r>
      <w:r>
        <w:rPr>
          <w:sz w:val="28"/>
          <w:szCs w:val="28"/>
        </w:rPr>
        <w:t>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B374F1" w:rsidRDefault="004B0253">
      <w:pPr>
        <w:ind w:firstLine="567"/>
        <w:jc w:val="both"/>
      </w:pPr>
      <w:r>
        <w:rPr>
          <w:sz w:val="28"/>
          <w:szCs w:val="28"/>
        </w:rPr>
        <w:t>В Челябинском механико-технологическом техникуме учебная дисциплина «Обществознан</w:t>
      </w:r>
      <w:r>
        <w:rPr>
          <w:sz w:val="28"/>
          <w:szCs w:val="28"/>
        </w:rPr>
        <w:t xml:space="preserve">ие» изучается в общеобразовательном цикле учебного плана ООП-П СПО по </w:t>
      </w:r>
      <w:r>
        <w:rPr>
          <w:bCs/>
          <w:sz w:val="28"/>
          <w:szCs w:val="28"/>
        </w:rPr>
        <w:t xml:space="preserve">специальности </w:t>
      </w:r>
      <w:r>
        <w:rPr>
          <w:color w:val="000000"/>
          <w:sz w:val="28"/>
          <w:szCs w:val="28"/>
        </w:rPr>
        <w:t>11.02.17</w:t>
      </w:r>
      <w:r>
        <w:rPr>
          <w:color w:val="000000"/>
          <w:spacing w:val="-7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Разработка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электронных</w:t>
      </w:r>
      <w:r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устройств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color w:val="000000"/>
          <w:spacing w:val="-5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систем.</w:t>
      </w:r>
    </w:p>
    <w:p w:rsidR="00B374F1" w:rsidRDefault="00B374F1">
      <w:pPr>
        <w:ind w:firstLine="567"/>
        <w:jc w:val="both"/>
        <w:rPr>
          <w:bCs/>
          <w:sz w:val="28"/>
          <w:szCs w:val="28"/>
        </w:rPr>
      </w:pPr>
    </w:p>
    <w:p w:rsidR="00B374F1" w:rsidRDefault="00B374F1">
      <w:pPr>
        <w:ind w:firstLine="567"/>
        <w:jc w:val="both"/>
        <w:rPr>
          <w:sz w:val="28"/>
          <w:szCs w:val="28"/>
        </w:rPr>
      </w:pPr>
    </w:p>
    <w:p w:rsidR="00B374F1" w:rsidRDefault="004B0253">
      <w:pPr>
        <w:ind w:firstLine="567"/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</w:t>
      </w:r>
      <w:r>
        <w:rPr>
          <w:rFonts w:eastAsia="Calibri"/>
          <w:sz w:val="28"/>
          <w:szCs w:val="22"/>
          <w:lang w:eastAsia="en-US"/>
        </w:rPr>
        <w:t>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</w:t>
      </w:r>
      <w:r>
        <w:rPr>
          <w:rFonts w:eastAsia="Calibri"/>
          <w:sz w:val="28"/>
          <w:szCs w:val="22"/>
          <w:lang w:eastAsia="en-US"/>
        </w:rPr>
        <w:t>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 xml:space="preserve">развитие способности </w:t>
      </w:r>
      <w:proofErr w:type="gramStart"/>
      <w:r>
        <w:rPr>
          <w:rFonts w:eastAsia="Calibri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sz w:val="28"/>
          <w:szCs w:val="22"/>
          <w:lang w:eastAsia="en-US"/>
        </w:rPr>
        <w:t xml:space="preserve"> к личному самоопределению, самореализации, самоконтролю;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развитие интереса обучающихся к освоению социальных и гуманитарных дисциплин;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</w:t>
      </w:r>
      <w:r>
        <w:rPr>
          <w:rFonts w:eastAsia="Calibri"/>
          <w:sz w:val="28"/>
          <w:szCs w:val="22"/>
          <w:lang w:eastAsia="en-US"/>
        </w:rPr>
        <w:t xml:space="preserve">остным, </w:t>
      </w:r>
      <w:proofErr w:type="spellStart"/>
      <w:r>
        <w:rPr>
          <w:rFonts w:eastAsia="Calibri"/>
          <w:sz w:val="28"/>
          <w:szCs w:val="22"/>
          <w:lang w:eastAsia="en-US"/>
        </w:rPr>
        <w:t>метапредметным</w:t>
      </w:r>
      <w:proofErr w:type="spellEnd"/>
      <w:r>
        <w:rPr>
          <w:rFonts w:eastAsia="Calibri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овладение умениями получать, анализировать, интерпретировать и системати</w:t>
      </w:r>
      <w:r>
        <w:rPr>
          <w:rFonts w:eastAsia="Calibri"/>
          <w:sz w:val="28"/>
          <w:szCs w:val="22"/>
          <w:lang w:eastAsia="en-US"/>
        </w:rPr>
        <w:t>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B374F1" w:rsidRDefault="004B0253">
      <w:pPr>
        <w:numPr>
          <w:ilvl w:val="0"/>
          <w:numId w:val="18"/>
        </w:numPr>
        <w:spacing w:line="276" w:lineRule="auto"/>
        <w:ind w:left="0" w:firstLine="567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>
        <w:rPr>
          <w:rFonts w:eastAsia="Calibri"/>
          <w:sz w:val="28"/>
          <w:szCs w:val="22"/>
          <w:lang w:eastAsia="en-US"/>
        </w:rPr>
        <w:t>совершенствование опыта обучающихся в применении получе</w:t>
      </w:r>
      <w:r>
        <w:rPr>
          <w:rFonts w:eastAsia="Calibri"/>
          <w:sz w:val="28"/>
          <w:szCs w:val="22"/>
          <w:lang w:eastAsia="en-US"/>
        </w:rPr>
        <w:t>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</w:t>
      </w:r>
      <w:r>
        <w:rPr>
          <w:rFonts w:eastAsia="Calibri"/>
          <w:sz w:val="28"/>
          <w:szCs w:val="22"/>
          <w:lang w:eastAsia="en-US"/>
        </w:rPr>
        <w:t>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sz w:val="28"/>
          <w:szCs w:val="28"/>
          <w:lang w:eastAsia="en-US"/>
        </w:rPr>
        <w:sectPr w:rsidR="00B374F1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B374F1" w:rsidRDefault="004B0253">
      <w:pPr>
        <w:numPr>
          <w:ilvl w:val="2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B374F1" w:rsidRDefault="004B02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B374F1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B374F1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B374F1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Трудового воспитания:</w:t>
            </w:r>
          </w:p>
          <w:p w:rsidR="00B374F1" w:rsidRDefault="004B025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труду, осознание ценности мастерства, трудолюбие;</w:t>
            </w:r>
          </w:p>
          <w:p w:rsidR="00B374F1" w:rsidRDefault="004B025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B374F1" w:rsidRDefault="004B025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t xml:space="preserve">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</w:t>
            </w:r>
            <w:r>
              <w:lastRenderedPageBreak/>
              <w:t>деятельности;</w:t>
            </w:r>
          </w:p>
          <w:p w:rsidR="00B374F1" w:rsidRDefault="004B0253">
            <w:pPr>
              <w:numPr>
                <w:ilvl w:val="0"/>
                <w:numId w:val="10"/>
              </w:numPr>
              <w:ind w:left="0" w:firstLine="567"/>
              <w:jc w:val="both"/>
            </w:pPr>
            <w:r>
              <w:t>готовность и способность к образованию и самообразованию на протяж</w:t>
            </w:r>
            <w:r>
              <w:t>ении жизни.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lastRenderedPageBreak/>
              <w:t>Овладение универсальными учебными познавательными действиями</w:t>
            </w:r>
          </w:p>
          <w:p w:rsidR="00B374F1" w:rsidRDefault="004B0253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Базовые логические действия: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самостоятельно формулировать и актуализировать социальную проблему, рассматривать ее всесторонне;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 xml:space="preserve">определять цели познавательной деятельности, </w:t>
            </w:r>
            <w:r>
              <w:lastRenderedPageBreak/>
              <w:t>задавать параметры и критерии их достижения;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выявлять закономерности и противор</w:t>
            </w:r>
            <w:r>
              <w:t>ечия в рассматриваемых социальных явлениях и процессах;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координировать и выполнять работу в условиях</w:t>
            </w:r>
            <w:r>
              <w:t xml:space="preserve"> реального, виртуального и комбинированного взаимодействия;</w:t>
            </w:r>
          </w:p>
          <w:p w:rsidR="00B374F1" w:rsidRDefault="004B0253">
            <w:pPr>
              <w:numPr>
                <w:ilvl w:val="0"/>
                <w:numId w:val="16"/>
              </w:numPr>
              <w:spacing w:line="276" w:lineRule="auto"/>
              <w:ind w:left="0" w:firstLine="567"/>
              <w:jc w:val="both"/>
            </w:pPr>
            <w:r>
              <w:t>развивать креативное мышление при решении жизненных проблем, в том числе учебно-познавательных.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Базовые исследовательские действия: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развивать навыки учебно-исследовательской и проектной деятельности, навыки разрешения проблем;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lastRenderedPageBreak/>
              <w:t>различных методов социального познания;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формировать научный тип мышления, применять научную терминологию, кл</w:t>
            </w:r>
            <w:r>
              <w:t>ючевые понятия и методы социальных наук;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выявлять причинно-следственные связи социальных явлений и процессов и актуализировать познавательную задачу, выдвигать</w:t>
            </w:r>
            <w:r>
              <w:t xml:space="preserve">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lastRenderedPageBreak/>
              <w:t>изменение в новых услови</w:t>
            </w:r>
            <w:r>
              <w:t>ях;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переносить знания об общественных объектах, явлениях и процессах в познавательную и практическую области жи</w:t>
            </w:r>
            <w:r>
              <w:t>знедеятельности;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уметь интегрировать знания из разных предметных областей;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выдвигать новые идеи, предлагать оригинальные подходы и решения;</w:t>
            </w:r>
          </w:p>
          <w:p w:rsidR="00B374F1" w:rsidRDefault="004B0253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t>ставить проблемы и задачи, допускающие альтернативные решения.</w:t>
            </w:r>
          </w:p>
          <w:p w:rsidR="00B374F1" w:rsidRDefault="00B374F1">
            <w:pPr>
              <w:spacing w:line="276" w:lineRule="auto"/>
              <w:jc w:val="both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- обществе как целостной</w:t>
            </w:r>
            <w:r>
              <w:t xml:space="preserve">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- че</w:t>
            </w:r>
            <w:r>
              <w:t xml:space="preserve">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lastRenderedPageBreak/>
              <w:t>науки, культуры, экономическ</w:t>
            </w:r>
            <w:r>
              <w:t>ой и финансовой сферах;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B374F1" w:rsidRDefault="004B0253">
            <w:pPr>
              <w:spacing w:line="276" w:lineRule="auto"/>
            </w:pPr>
            <w:r>
              <w:t>- системе права и законодательс</w:t>
            </w:r>
            <w:r>
              <w:t>тва Российской Федерации;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</w:t>
            </w:r>
            <w:r>
              <w:t>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</w:t>
            </w:r>
            <w:r>
              <w:t xml:space="preserve">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</w:t>
            </w:r>
            <w:r>
              <w:lastRenderedPageBreak/>
              <w:t>социальной действительности; конк</w:t>
            </w:r>
            <w:r>
              <w:t>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</w:t>
            </w:r>
            <w:r>
              <w:t>ии социальных процессов и явлений на основе предложенных критериев</w:t>
            </w:r>
          </w:p>
        </w:tc>
      </w:tr>
      <w:tr w:rsidR="00B374F1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t>сформировать знания об (о):</w:t>
            </w:r>
          </w:p>
          <w:p w:rsidR="00B374F1" w:rsidRDefault="004B0253">
            <w:pPr>
              <w:spacing w:line="276" w:lineRule="auto"/>
            </w:pPr>
            <w:r>
              <w:t xml:space="preserve">-  </w:t>
            </w: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</w:t>
            </w:r>
            <w:r>
              <w:t xml:space="preserve">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</w:t>
            </w:r>
            <w:r>
              <w:lastRenderedPageBreak/>
              <w:t>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</w:t>
            </w:r>
            <w:r>
              <w:t>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</w:t>
            </w:r>
            <w:r>
              <w:t>елять факты, выводы, оценочные суждения, мнения;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</w:t>
            </w:r>
            <w:r>
              <w:t xml:space="preserve">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B374F1" w:rsidRDefault="004B0253">
            <w:pPr>
              <w:spacing w:line="276" w:lineRule="auto"/>
            </w:pPr>
            <w:r>
              <w:t>- уметь определять связи социальных объектов и явлений с помощью различных знаковых систем</w:t>
            </w:r>
            <w:r>
              <w:t xml:space="preserve">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изучения </w:t>
            </w:r>
            <w: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регу</w:t>
            </w:r>
            <w:r>
              <w:rPr>
                <w:b/>
              </w:rPr>
              <w:t>лятивными действиями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Самоорганизация: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>расширять рамки учебн</w:t>
            </w:r>
            <w:r>
              <w:t>ого предмета на основе личных предпочтений;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делать осознанный выбор </w:t>
            </w:r>
            <w:r>
              <w:lastRenderedPageBreak/>
              <w:t>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t>оценивать приобретенный опыт;</w:t>
            </w:r>
          </w:p>
          <w:p w:rsidR="00B374F1" w:rsidRDefault="004B0253">
            <w:pPr>
              <w:numPr>
                <w:ilvl w:val="0"/>
                <w:numId w:val="28"/>
              </w:numPr>
              <w:spacing w:line="276" w:lineRule="auto"/>
              <w:ind w:left="0" w:firstLine="567"/>
              <w:jc w:val="both"/>
            </w:pPr>
            <w:r>
              <w:t xml:space="preserve">способствовать формированию </w:t>
            </w:r>
            <w: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Самоконтроль:</w:t>
            </w:r>
          </w:p>
          <w:p w:rsidR="00B374F1" w:rsidRDefault="004B025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B374F1" w:rsidRDefault="004B025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владеть навыками</w:t>
            </w:r>
            <w: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B374F1" w:rsidRDefault="004B025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t>уметь оценивать риски и своевременно принимать решения по их сниже</w:t>
            </w:r>
            <w:r>
              <w:t>нию;</w:t>
            </w:r>
          </w:p>
          <w:p w:rsidR="00B374F1" w:rsidRDefault="004B0253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lastRenderedPageBreak/>
              <w:t>принимать мотивы и аргументы других при анализе результатов деятельности.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Принятие себя и других:</w:t>
            </w:r>
          </w:p>
          <w:p w:rsidR="00B374F1" w:rsidRDefault="004B025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себя, понимая свои недостатки и достоинства;</w:t>
            </w:r>
          </w:p>
          <w:p w:rsidR="00B374F1" w:rsidRDefault="004B025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принимать мотивы и аргументы других при анализе результатов деятельности;</w:t>
            </w:r>
          </w:p>
          <w:p w:rsidR="00B374F1" w:rsidRDefault="004B025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 xml:space="preserve">признавать свое право и </w:t>
            </w:r>
            <w:r>
              <w:t>право других на ошибки;</w:t>
            </w:r>
          </w:p>
          <w:p w:rsidR="00B374F1" w:rsidRDefault="004B0253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t>развивать способность понимать мир с позиции другого человека.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lastRenderedPageBreak/>
              <w:t>сформировать знания об (о):</w:t>
            </w:r>
          </w:p>
          <w:p w:rsidR="00B374F1" w:rsidRDefault="004B0253">
            <w:pPr>
              <w:spacing w:line="276" w:lineRule="auto"/>
            </w:pPr>
            <w:r>
              <w:t xml:space="preserve">- </w:t>
            </w: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- отношениях, направлениях социальной политики</w:t>
            </w:r>
            <w:r>
              <w:t xml:space="preserve">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- владеть умениями проводить с</w:t>
            </w:r>
            <w:r>
              <w:t xml:space="preserve">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</w:t>
            </w:r>
            <w:r>
              <w:lastRenderedPageBreak/>
              <w:t>ра</w:t>
            </w:r>
            <w:r>
              <w:t>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>- готовность применять знания о финансах и бюджетном регулировании при по</w:t>
            </w:r>
            <w:r>
              <w:t xml:space="preserve">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</w:t>
            </w:r>
            <w:r>
              <w:t>аты налогов для развития общества и государства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B374F1" w:rsidRDefault="004B025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осуществлять коммуникации во всех сферах жизни;</w:t>
            </w:r>
          </w:p>
          <w:p w:rsidR="00B374F1" w:rsidRDefault="004B025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374F1" w:rsidRDefault="004B025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 xml:space="preserve">владеть различными способами общения и </w:t>
            </w:r>
            <w:r>
              <w:lastRenderedPageBreak/>
              <w:t>взаимодействия; аргументированно вести диалог, уметь смягчать конфли</w:t>
            </w:r>
            <w:r>
              <w:t>ктные ситуации;</w:t>
            </w:r>
          </w:p>
          <w:p w:rsidR="00B374F1" w:rsidRDefault="004B0253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t>развернуто и логично излагать свою точку зрения с использованием языковых средств.</w:t>
            </w:r>
          </w:p>
          <w:p w:rsidR="00B374F1" w:rsidRDefault="004B0253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</w:rPr>
              <w:t>Совместная деятельность: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t>с учетом мнений участников, обсуждать результаты совместной работы;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предлагать новые учебные исследовательские и социальные проекты, оценивать</w:t>
            </w:r>
            <w:r>
              <w:t xml:space="preserve"> идеи с позиции </w:t>
            </w:r>
            <w:r>
              <w:lastRenderedPageBreak/>
              <w:t>новизны, оригинальности, практической значимости;</w:t>
            </w:r>
          </w:p>
          <w:p w:rsidR="00B374F1" w:rsidRDefault="004B0253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lastRenderedPageBreak/>
              <w:t>- использовать обществоведческие знания для взаимодействия с п</w:t>
            </w:r>
            <w:r>
              <w:t>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</w:t>
            </w:r>
            <w:r>
              <w:t xml:space="preserve">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lastRenderedPageBreak/>
              <w:t>технологий в решении различных задач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proofErr w:type="gramStart"/>
            <w:r>
              <w:t>-  владеть умениями проводить с опорой на полученные знания учебно-исследовательскую и проектну</w:t>
            </w:r>
            <w:r>
              <w:t>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</w:t>
            </w:r>
            <w:r>
              <w:t xml:space="preserve"> составлять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- владеть умениями формулировать на основе приобретенных социально-гуманитарных знаний собственные суждения и аргументы по определенным п</w:t>
            </w:r>
            <w:r>
              <w:t xml:space="preserve">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lastRenderedPageBreak/>
              <w:t>конкретизировать теоретические положения фактами социальной действительности, модельны</w:t>
            </w:r>
            <w:r>
              <w:t>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06. Проявля</w:t>
            </w:r>
            <w:r>
              <w:t>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Гражданского воспитания: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принятие традиционных национальных, о</w:t>
            </w:r>
            <w:r>
              <w:t>бщечеловеческих гуманистических и демократических ценностей; уважение ценностей иных культур, конфессий;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</w:t>
            </w:r>
            <w:r>
              <w:t>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lastRenderedPageBreak/>
              <w:t>умение взаимодействовать с социальными институтами в соответствии с их функциями и назначением;</w:t>
            </w:r>
          </w:p>
          <w:p w:rsidR="00B374F1" w:rsidRDefault="004B0253">
            <w:pPr>
              <w:numPr>
                <w:ilvl w:val="0"/>
                <w:numId w:val="22"/>
              </w:numPr>
              <w:ind w:left="0" w:firstLine="567"/>
              <w:jc w:val="both"/>
            </w:pPr>
            <w:r>
              <w:t>готовность к гумани</w:t>
            </w:r>
            <w:r>
              <w:t>тарной и волонтерской деятельности.</w:t>
            </w:r>
          </w:p>
          <w:p w:rsidR="00B374F1" w:rsidRDefault="00B374F1">
            <w:pPr>
              <w:ind w:firstLine="567"/>
              <w:jc w:val="both"/>
            </w:pPr>
          </w:p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B374F1" w:rsidRDefault="004B0253">
            <w:pPr>
              <w:numPr>
                <w:ilvl w:val="0"/>
                <w:numId w:val="6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</w:t>
            </w:r>
            <w:r>
              <w:t>рошлое и настоящее многонационального народа России;</w:t>
            </w:r>
          </w:p>
          <w:p w:rsidR="00B374F1" w:rsidRDefault="004B0253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B374F1" w:rsidRDefault="004B0253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t>идейная убеж</w:t>
            </w:r>
            <w:r>
              <w:t>денность, готовность к служению Отечеству и его защите, ответственность за его судьбу.</w:t>
            </w:r>
          </w:p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Духовно-нравственного воспитания:</w:t>
            </w:r>
          </w:p>
          <w:p w:rsidR="00B374F1" w:rsidRDefault="004B025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духовных ценностей российского народа;</w:t>
            </w:r>
          </w:p>
          <w:p w:rsidR="00B374F1" w:rsidRDefault="004B0253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нравственного сознания, этического поведения;</w:t>
            </w:r>
          </w:p>
          <w:p w:rsidR="00B374F1" w:rsidRDefault="004B025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способность оценивать с</w:t>
            </w:r>
            <w:r>
              <w:t xml:space="preserve">итуацию и принимать осознанные решения, ориентируясь на морально-нравственные </w:t>
            </w:r>
            <w:r>
              <w:lastRenderedPageBreak/>
              <w:t>нормы и ценности;</w:t>
            </w:r>
          </w:p>
          <w:p w:rsidR="00B374F1" w:rsidRDefault="004B025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осознание личного вклада в построение устойчивого будущего;</w:t>
            </w:r>
          </w:p>
          <w:p w:rsidR="00B374F1" w:rsidRDefault="004B0253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B374F1" w:rsidRDefault="004B025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эстетическое отношение к миру, включая эстетику быта, научного и техниче</w:t>
            </w:r>
            <w:r>
              <w:t>ского творчества, спорта, труда, общественных отношений;</w:t>
            </w:r>
          </w:p>
          <w:p w:rsidR="00B374F1" w:rsidRDefault="004B025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374F1" w:rsidRDefault="004B025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B374F1" w:rsidRDefault="004B0253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t>стремление проявлять качества творческой личности.</w:t>
            </w:r>
          </w:p>
          <w:p w:rsidR="00B374F1" w:rsidRDefault="00B374F1">
            <w:pPr>
              <w:jc w:val="both"/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t>1) сформировать знания об (о):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обществе</w:t>
            </w:r>
            <w:proofErr w:type="gramEnd"/>
            <w:r>
              <w:t xml:space="preserve"> как целостной развива</w:t>
            </w:r>
            <w:r>
              <w:t>ющейся системе в единстве и взаимодействии основных сфер и институтов;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основах</w:t>
            </w:r>
            <w:proofErr w:type="gramEnd"/>
            <w:r>
              <w:t xml:space="preserve"> социальной динамики;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процесса </w:t>
            </w:r>
            <w:proofErr w:type="spellStart"/>
            <w:r>
              <w:t>цифровизации</w:t>
            </w:r>
            <w:proofErr w:type="spellEnd"/>
            <w: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перспективах</w:t>
            </w:r>
            <w:proofErr w:type="gramEnd"/>
            <w:r>
              <w:t xml:space="preserve"> р</w:t>
            </w:r>
            <w:r>
              <w:t>азвития современного общества, в том числе тенденций развития Российской Федерации;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человеке</w:t>
            </w:r>
            <w:proofErr w:type="gramEnd"/>
            <w:r>
              <w:t xml:space="preserve"> как субъекте общественных отношений и сознательной деятельности;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особенностях</w:t>
            </w:r>
            <w:proofErr w:type="gramEnd"/>
            <w: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lastRenderedPageBreak/>
              <w:t>значении</w:t>
            </w:r>
            <w:proofErr w:type="gramEnd"/>
            <w:r>
              <w:t xml:space="preserve"> духовной культуры общества и разнообраз</w:t>
            </w:r>
            <w:r>
              <w:t xml:space="preserve">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t>импортозамещения</w:t>
            </w:r>
            <w:proofErr w:type="spellEnd"/>
            <w:r>
              <w:t>, особенностях рыночных отношений в современной экономике;</w:t>
            </w:r>
          </w:p>
          <w:p w:rsidR="00B374F1" w:rsidRDefault="004B0253">
            <w:pPr>
              <w:spacing w:line="276" w:lineRule="auto"/>
            </w:pPr>
            <w:r>
              <w:t>роли государственного бюджета в реали</w:t>
            </w:r>
            <w:r>
              <w:t>зации полномочий органов государственной власти, этапах бюджетного процесса, механизмах принятия бюджетных решений;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</w:t>
            </w:r>
            <w:r>
              <w:t>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 xml:space="preserve">конституционном </w:t>
            </w:r>
            <w:proofErr w:type="gramStart"/>
            <w:r>
              <w:t>статусе</w:t>
            </w:r>
            <w:proofErr w:type="gramEnd"/>
            <w:r>
              <w:t xml:space="preserve"> и полномочиях органов государственной власти;</w:t>
            </w:r>
          </w:p>
          <w:p w:rsidR="00B374F1" w:rsidRDefault="004B0253">
            <w:pPr>
              <w:spacing w:line="276" w:lineRule="auto"/>
            </w:pPr>
            <w:r>
              <w:t>системе прав человека и гражданина в Российск</w:t>
            </w:r>
            <w:r>
              <w:t>ой Федерации, правах ребенка и механизмах защиты прав в Российской Федерации;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lastRenderedPageBreak/>
              <w:t>уголовных общественных отношений;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>системе права и законодательства Российско</w:t>
            </w:r>
            <w:r>
              <w:t>й Федерации;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</w:t>
            </w:r>
            <w:r>
              <w:t>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3) владеть базовым понятийны</w:t>
            </w:r>
            <w:r>
              <w:t xml:space="preserve">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</w:t>
            </w:r>
            <w:r>
              <w:t>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4) владеть умениями устанавливать, выявлять, объяснять причинно-следственные, </w:t>
            </w:r>
            <w:r>
              <w:lastRenderedPageBreak/>
              <w:t xml:space="preserve">функциональные, иерархические </w:t>
            </w:r>
            <w:r>
              <w:t>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</w:t>
            </w:r>
            <w:r>
              <w:t>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 xml:space="preserve">5) связи социальных объектов и явлений с помощью различных знаковых систем;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</w:t>
            </w:r>
            <w:r>
              <w:t>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6) владеть умениями применять полученные </w:t>
            </w:r>
            <w:r>
              <w:t xml:space="preserve">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</w:t>
            </w:r>
            <w:r>
              <w:t xml:space="preserve">твах массовой </w:t>
            </w:r>
            <w:r>
              <w:lastRenderedPageBreak/>
              <w:t>информации;</w:t>
            </w:r>
            <w:proofErr w:type="gramEnd"/>
            <w:r>
              <w:t xml:space="preserve"> </w:t>
            </w:r>
            <w:proofErr w:type="gramStart"/>
            <w: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</w:t>
            </w:r>
            <w:r>
              <w:t>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>7) владеть умениями проводить с опорой на полученные знания учебно-исследовательскую и проектную деятельность, предста</w:t>
            </w:r>
            <w:r>
              <w:t>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</w:t>
            </w:r>
            <w:r>
              <w:t>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B374F1" w:rsidRDefault="004B0253">
            <w:pPr>
              <w:spacing w:line="276" w:lineRule="auto"/>
            </w:pPr>
            <w:proofErr w:type="gramStart"/>
            <w:r>
              <w:t xml:space="preserve"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</w:t>
            </w:r>
            <w:r>
              <w:t xml:space="preserve">ролей, реализации прав и </w:t>
            </w:r>
            <w: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</w:t>
            </w:r>
            <w:r>
              <w:t>го образа жизни; роли непрерывного образования;</w:t>
            </w:r>
            <w:proofErr w:type="gramEnd"/>
            <w: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B374F1" w:rsidRDefault="004B0253">
            <w:pPr>
              <w:spacing w:line="276" w:lineRule="auto"/>
            </w:pPr>
            <w:r>
              <w:t>9) владеть умениями формулировать на основе приобретенных социально-гуманитарных знаний собственные суждения и аргуме</w:t>
            </w:r>
            <w:r>
              <w:t xml:space="preserve">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t>конкретизировать теоретические положения фактами социальной дейст</w:t>
            </w:r>
            <w:r>
              <w:t>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</w:t>
            </w:r>
            <w:r>
              <w:t>ериев;</w:t>
            </w:r>
            <w:proofErr w:type="gramEnd"/>
          </w:p>
          <w:p w:rsidR="00B374F1" w:rsidRDefault="004B0253">
            <w:pPr>
              <w:spacing w:line="276" w:lineRule="auto"/>
            </w:pPr>
            <w:r>
              <w:t xml:space="preserve">10) готовность применять знания о финансах </w:t>
            </w:r>
            <w: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</w:t>
            </w:r>
            <w:r>
              <w:t xml:space="preserve">в и способов их снижения; </w:t>
            </w:r>
            <w:proofErr w:type="spellStart"/>
            <w:r>
              <w:t>сформированность</w:t>
            </w:r>
            <w:proofErr w:type="spellEnd"/>
            <w:r>
              <w:t xml:space="preserve"> гражданской ответственности в части уплаты налогов для развития общества и государства;</w:t>
            </w:r>
          </w:p>
          <w:p w:rsidR="00B374F1" w:rsidRDefault="004B0253">
            <w:pPr>
              <w:spacing w:line="276" w:lineRule="auto"/>
            </w:pPr>
            <w:r>
              <w:t>11) сформировать навыки оценивания социальной информации, в том числе поступающей по каналам сетевых коммуникаций, владение у</w:t>
            </w:r>
            <w:r>
              <w:t>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B374F1" w:rsidRDefault="004B0253">
            <w:pPr>
              <w:spacing w:line="276" w:lineRule="auto"/>
            </w:pPr>
            <w:r>
              <w:t>12) владеть</w:t>
            </w:r>
            <w:r>
              <w:t xml:space="preserve">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</w:t>
            </w:r>
            <w:r>
              <w:t xml:space="preserve">ое поведение с точки зрения социальных норм, </w:t>
            </w:r>
            <w: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</w:t>
            </w:r>
            <w:r>
              <w:t>ти, в том числе для несовершеннолетних граждан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Физического воспитания:</w:t>
            </w:r>
          </w:p>
          <w:p w:rsidR="00B374F1" w:rsidRDefault="004B0253">
            <w:pPr>
              <w:numPr>
                <w:ilvl w:val="0"/>
                <w:numId w:val="2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B374F1" w:rsidRDefault="004B0253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t>активное неприятие вредных привычек и иных форм причинения вреда физическому и психическо</w:t>
            </w:r>
            <w:r>
              <w:t>му здоровью.</w:t>
            </w:r>
          </w:p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Экологического воспитания:</w:t>
            </w:r>
          </w:p>
          <w:p w:rsidR="00B374F1" w:rsidRDefault="004B0253">
            <w:pPr>
              <w:numPr>
                <w:ilvl w:val="0"/>
                <w:numId w:val="13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374F1" w:rsidRDefault="004B025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планирование и осуществле</w:t>
            </w:r>
            <w:r>
              <w:t>ние действий в окружающей среде на основе знания целей устойчивого развития человечества;</w:t>
            </w:r>
          </w:p>
          <w:p w:rsidR="00B374F1" w:rsidRDefault="004B025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активное неприятие действий, приносящих вред окружающей среде;</w:t>
            </w:r>
          </w:p>
          <w:p w:rsidR="00B374F1" w:rsidRDefault="004B025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 xml:space="preserve">умение прогнозировать неблагоприятные экологические </w:t>
            </w:r>
            <w:r>
              <w:lastRenderedPageBreak/>
              <w:t>последствия предпринимаемых действий, предотвращать их;</w:t>
            </w:r>
          </w:p>
          <w:p w:rsidR="00B374F1" w:rsidRDefault="004B0253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t>расширение опыта деятельности экологической направленности.</w:t>
            </w:r>
          </w:p>
          <w:p w:rsidR="00B374F1" w:rsidRDefault="00B374F1">
            <w:pPr>
              <w:jc w:val="both"/>
            </w:pPr>
          </w:p>
          <w:p w:rsidR="00B374F1" w:rsidRDefault="00B374F1">
            <w:pPr>
              <w:ind w:firstLine="567"/>
              <w:jc w:val="both"/>
              <w:rPr>
                <w:b/>
                <w:i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t>- конкретизировать теоретические положения фактами социальной действительности, модел</w:t>
            </w:r>
            <w:r>
              <w:t>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B374F1" w:rsidRDefault="004B0253">
            <w:pPr>
              <w:spacing w:line="276" w:lineRule="auto"/>
            </w:pPr>
            <w:r>
              <w:t>- владеть у</w:t>
            </w:r>
            <w:r>
              <w:t>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</w:t>
            </w:r>
            <w:r>
              <w:t>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B374F1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</w:rPr>
              <w:t>Ценности научного познания:</w:t>
            </w:r>
          </w:p>
          <w:p w:rsidR="00B374F1" w:rsidRDefault="004B0253">
            <w:pPr>
              <w:numPr>
                <w:ilvl w:val="0"/>
                <w:numId w:val="29"/>
              </w:numPr>
              <w:ind w:left="0" w:firstLine="567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B374F1" w:rsidRDefault="004B025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совершенствование языковой</w:t>
            </w:r>
            <w: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B374F1" w:rsidRDefault="004B025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осознание ценности научной деятельности, готовность осущес</w:t>
            </w:r>
            <w:r>
              <w:t xml:space="preserve">твлять проектную и исследовательскую деятельность индивидуально и в группе; </w:t>
            </w:r>
          </w:p>
          <w:p w:rsidR="00B374F1" w:rsidRDefault="004B0253">
            <w:pPr>
              <w:numPr>
                <w:ilvl w:val="0"/>
                <w:numId w:val="29"/>
              </w:numPr>
              <w:ind w:left="0" w:firstLine="567"/>
              <w:jc w:val="both"/>
            </w:pPr>
            <w: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B374F1" w:rsidRDefault="004B0253">
            <w:pPr>
              <w:ind w:firstLine="567"/>
              <w:jc w:val="both"/>
            </w:pPr>
            <w:r>
              <w:t xml:space="preserve">В процессе достижения личностных результатов освоения </w:t>
            </w:r>
            <w:r>
              <w:lastRenderedPageBreak/>
              <w:t xml:space="preserve">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proofErr w:type="spellStart"/>
            <w:r>
              <w:t>сформированность</w:t>
            </w:r>
            <w:proofErr w:type="spellEnd"/>
            <w:r>
              <w:t>: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самосознания, включающего способность понимать сво</w:t>
            </w:r>
            <w:r>
              <w:t>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саморегулирования, включающего самоконтроль, умение принимать ответственность за свое повед</w:t>
            </w:r>
            <w:r>
              <w:t>ение, способность адаптироваться к эмоциональным изменениям и проявлять гибкость, быть открытым новому;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t>гот</w:t>
            </w:r>
            <w:r>
              <w:t>овность и способность овладевать новыми социальными практиками, осваивать типичные социальные роли;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t>эмпатии</w:t>
            </w:r>
            <w:proofErr w:type="spellEnd"/>
            <w: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</w:t>
            </w:r>
            <w:r>
              <w:t>нию;</w:t>
            </w:r>
          </w:p>
          <w:p w:rsidR="00B374F1" w:rsidRDefault="004B0253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B374F1" w:rsidRDefault="00B374F1"/>
          <w:p w:rsidR="00B374F1" w:rsidRDefault="00B374F1"/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proofErr w:type="gramStart"/>
            <w:r>
              <w:t>- владеть умениями применять полученные знания при анализе социал</w:t>
            </w:r>
            <w:r>
              <w:t xml:space="preserve">ьной информации, полученной из источников разного типа, включая официальные публикации на </w:t>
            </w:r>
            <w:proofErr w:type="spellStart"/>
            <w:r>
              <w:t>интернет-ресурсах</w:t>
            </w:r>
            <w:proofErr w:type="spellEnd"/>
            <w: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</w:p>
        </w:tc>
      </w:tr>
    </w:tbl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  <w:sectPr w:rsidR="00B374F1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B374F1" w:rsidRDefault="00EB16C2" w:rsidP="00EB16C2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</w:t>
      </w:r>
      <w:bookmarkStart w:id="0" w:name="_GoBack"/>
      <w:bookmarkEnd w:id="0"/>
      <w:r w:rsidR="004B0253">
        <w:rPr>
          <w:b/>
          <w:sz w:val="28"/>
          <w:szCs w:val="28"/>
        </w:rPr>
        <w:t>СТРУКТУРА И СОДЕРЖАНИЕ ДИСЦИПЛИНЫ</w:t>
      </w: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sz w:val="28"/>
          <w:szCs w:val="28"/>
        </w:rPr>
      </w:pPr>
    </w:p>
    <w:p w:rsidR="00B374F1" w:rsidRDefault="004B0253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 xml:space="preserve">2.1. Трудоемкость освоения </w:t>
      </w:r>
      <w:bookmarkEnd w:id="1"/>
      <w:r>
        <w:rPr>
          <w:rFonts w:ascii="Times New Roman" w:hAnsi="Times New Roman"/>
        </w:rPr>
        <w:t xml:space="preserve">дисциплины </w:t>
      </w: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  <w:p w:rsidR="00B374F1" w:rsidRDefault="00B374F1">
            <w:pPr>
              <w:ind w:firstLine="709"/>
              <w:rPr>
                <w:b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r>
              <w:rPr>
                <w:b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B374F1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B374F1">
            <w:pPr>
              <w:jc w:val="center"/>
              <w:rPr>
                <w:iCs/>
              </w:rPr>
            </w:pPr>
          </w:p>
        </w:tc>
      </w:tr>
      <w:tr w:rsidR="00B374F1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numPr>
                <w:ilvl w:val="0"/>
                <w:numId w:val="33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</w:t>
            </w:r>
          </w:p>
        </w:tc>
      </w:tr>
      <w:tr w:rsidR="00B374F1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rPr>
                <w:iCs/>
              </w:rPr>
            </w:pPr>
            <w:r>
              <w:t>в т. ч.: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B374F1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B374F1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374F1" w:rsidRDefault="004B0253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в форме зачета</w:t>
            </w:r>
          </w:p>
        </w:tc>
      </w:tr>
    </w:tbl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374F1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B374F1" w:rsidRDefault="004B02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2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Содержание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дисциплины</w:t>
      </w:r>
      <w:proofErr w:type="spellEnd"/>
      <w:r>
        <w:rPr>
          <w:sz w:val="28"/>
          <w:szCs w:val="28"/>
        </w:rPr>
        <w:t xml:space="preserve"> </w:t>
      </w:r>
    </w:p>
    <w:p w:rsidR="00B374F1" w:rsidRDefault="00B374F1">
      <w:pPr>
        <w:rPr>
          <w:b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075"/>
        <w:gridCol w:w="1698"/>
        <w:gridCol w:w="1942"/>
      </w:tblGrid>
      <w:tr w:rsidR="00B374F1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  <w:p w:rsidR="00B374F1" w:rsidRDefault="00B374F1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B374F1" w:rsidRDefault="00B37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B374F1">
        <w:trPr>
          <w:trHeight w:val="240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Человек в обществе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B374F1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1.1. Общество и общественные отношения Информационное общество и массовые коммуникации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19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Общество как система</w:t>
            </w:r>
            <w:r>
              <w:rPr>
                <w:lang w:eastAsia="en-US"/>
              </w:rPr>
              <w:t xml:space="preserve"> Постиндустриальное (информационное) общество и его особенности. Роль массовой коммуникации в современном обществе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Многообразие путей и форм общественного развития. Эволюция, социальная революция. Реформа.</w:t>
            </w:r>
            <w:r>
              <w:t xml:space="preserve"> </w:t>
            </w:r>
            <w:r>
              <w:rPr>
                <w:lang w:eastAsia="en-US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№1 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</w:pPr>
            <w:r>
              <w:rPr>
                <w:rFonts w:eastAsia="Calibri"/>
                <w:lang w:eastAsia="en-US"/>
              </w:rPr>
              <w:t xml:space="preserve">Перспективы развития  отрасли машиностроения  в информационном обществе. </w:t>
            </w:r>
            <w:proofErr w:type="spellStart"/>
            <w:r>
              <w:rPr>
                <w:rFonts w:eastAsia="Calibri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lang w:eastAsia="en-US"/>
              </w:rPr>
              <w:t xml:space="preserve"> в профессиональной деятельности.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1.4 Становление </w:t>
            </w:r>
            <w:r>
              <w:rPr>
                <w:b/>
                <w:lang w:eastAsia="en-US"/>
              </w:rPr>
              <w:lastRenderedPageBreak/>
              <w:t xml:space="preserve">личности в процессе социализации. Деятельность человека 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ОК3,ОК5, ОК6, </w:t>
            </w:r>
            <w:r>
              <w:rPr>
                <w:i/>
                <w:lang w:eastAsia="en-US"/>
              </w:rPr>
              <w:lastRenderedPageBreak/>
              <w:t>ОК7</w:t>
            </w:r>
          </w:p>
        </w:tc>
      </w:tr>
      <w:tr w:rsidR="00B374F1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bCs/>
                <w:i/>
                <w:strike/>
                <w:lang w:eastAsia="en-US"/>
              </w:rPr>
            </w:pPr>
          </w:p>
        </w:tc>
      </w:tr>
      <w:tr w:rsidR="00B374F1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№2.</w:t>
            </w:r>
            <w:r>
              <w:rPr>
                <w:lang w:eastAsia="en-US"/>
              </w:rPr>
              <w:t xml:space="preserve">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Человек как результат биологической и социокультурной эволюции.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№3.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Социализация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strike/>
                <w:lang w:eastAsia="en-US"/>
              </w:rPr>
            </w:pPr>
          </w:p>
        </w:tc>
      </w:tr>
      <w:tr w:rsidR="00B374F1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strike/>
                <w:lang w:eastAsia="en-US"/>
              </w:rPr>
            </w:pPr>
          </w:p>
        </w:tc>
      </w:tr>
      <w:tr w:rsidR="00B374F1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strike/>
                <w:lang w:eastAsia="en-US"/>
              </w:rPr>
            </w:pPr>
          </w:p>
        </w:tc>
      </w:tr>
      <w:tr w:rsidR="00B374F1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strike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>ТЕМА 1.5 Познавательная деятельность человека. Научное познание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</w:t>
            </w:r>
            <w:r>
              <w:t xml:space="preserve">итарные науки. Особенности, уровни и методы научного познания. Особенности научного познания в социально-гуманитарных науках.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работы №4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Российское общество и человек перед лицом угроз и вызовов XXI в.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2. Духовная культура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 Культура и ее формы Категории и принципы морали в жизни человека и </w:t>
            </w:r>
            <w:r>
              <w:rPr>
                <w:b/>
                <w:lang w:eastAsia="en-US"/>
              </w:rPr>
              <w:lastRenderedPageBreak/>
              <w:t>развитии общества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Духовная деятельность человека.  Функции культуры. Культурное многообразие современного общества. Диалог культур. Мораль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№5.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Молодежная субкультура. Контркультура.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Наука и образование 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Наука. Непрерывность образования специалистов электроэнергетикой отрасли в </w:t>
            </w:r>
            <w:proofErr w:type="spellStart"/>
            <w:proofErr w:type="gramStart"/>
            <w:r>
              <w:rPr>
                <w:lang w:eastAsia="en-US"/>
              </w:rPr>
              <w:t>в</w:t>
            </w:r>
            <w:proofErr w:type="spellEnd"/>
            <w:proofErr w:type="gramEnd"/>
            <w:r>
              <w:rPr>
                <w:lang w:eastAsia="en-US"/>
              </w:rPr>
              <w:t xml:space="preserve"> информационном обществе. Значение самообразования.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>Цифровые образовательные ресурсы в машиностроительной отрасли.</w:t>
            </w:r>
          </w:p>
          <w:p w:rsidR="00B374F1" w:rsidRDefault="00B374F1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 xml:space="preserve">ТЕМА 2.4 Религия. Искусство 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обучение№ 5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Искусство, его основные функции. Особенности искусства как формы духовной культуры. Достиж</w:t>
            </w:r>
            <w:r>
              <w:rPr>
                <w:lang w:eastAsia="en-US"/>
              </w:rPr>
              <w:t>ения современного российского искусства. Особенности профессиональной деятельности в сфере науки, образования, искусства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№6. </w:t>
            </w:r>
            <w:r>
              <w:rPr>
                <w:rFonts w:eastAsia="Calibri"/>
                <w:lang w:eastAsia="en-US"/>
              </w:rPr>
              <w:t>Образ рабочей профессии в искусстве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Экономическая жизнь общества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 xml:space="preserve">ТЕМА 3.1 Экономика – основа жизнедеятельности общества 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</w:t>
            </w:r>
            <w:proofErr w:type="gramStart"/>
            <w:r>
              <w:rPr>
                <w:lang w:eastAsia="en-US"/>
              </w:rPr>
              <w:t>1</w:t>
            </w:r>
            <w:proofErr w:type="gramEnd"/>
            <w:r>
              <w:rPr>
                <w:lang w:eastAsia="en-US"/>
              </w:rPr>
              <w:t>, ОК2, ОК3, ОК7</w:t>
            </w: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№7.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Роль экономики в жизни общества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Экономический рост. Экономический цикл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3.2 Рыночные отношения в экономике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B374F1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Функционирование рынков. Рыночный спрос. Рынки труда, капитала, земли, </w:t>
            </w:r>
            <w:r>
              <w:rPr>
                <w:lang w:eastAsia="en-US"/>
              </w:rPr>
              <w:t>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B374F1">
        <w:trPr>
          <w:trHeight w:val="35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занятия: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Практическая работа №8.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Закон спроса. Эластичность спроса. Рыночное предложение. Закон предложения. Эластичность предложения.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3.3 Экономика предприятия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Экономическая деятел</w:t>
            </w:r>
            <w:r>
              <w:rPr>
                <w:lang w:eastAsia="en-US"/>
              </w:rPr>
              <w:t xml:space="preserve">ьность. 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занятия: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Практическая работа №9. 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разделения труда и специализация в машиностроительной отрасли. </w:t>
            </w:r>
            <w:r>
              <w:rPr>
                <w:lang w:eastAsia="en-US"/>
              </w:rPr>
              <w:t xml:space="preserve">Государственная политика </w:t>
            </w:r>
            <w:proofErr w:type="spellStart"/>
            <w:r>
              <w:rPr>
                <w:lang w:eastAsia="en-US"/>
              </w:rPr>
              <w:t>импортозамещения</w:t>
            </w:r>
            <w:proofErr w:type="spellEnd"/>
            <w:r>
              <w:rPr>
                <w:lang w:eastAsia="en-US"/>
              </w:rPr>
              <w:t xml:space="preserve"> в Российской Федерации в машиностроительной отрасли.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>ТЕМА 3.4 Финансовый рынок и финансовые институты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</w:t>
            </w:r>
            <w:r>
              <w:t xml:space="preserve"> </w:t>
            </w:r>
            <w:r>
              <w:rPr>
                <w:lang w:eastAsia="en-US"/>
              </w:rPr>
              <w:t>Ин</w:t>
            </w:r>
            <w:r>
              <w:rPr>
                <w:lang w:eastAsia="en-US"/>
              </w:rPr>
              <w:t>фляция: причины, виды, последствия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3.5 Экономика и государство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Экономика и государство. Экономические фун</w:t>
            </w:r>
            <w:r>
              <w:t xml:space="preserve">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B374F1" w:rsidRDefault="00B374F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rPr>
                <w:b/>
                <w:bCs/>
              </w:rPr>
              <w:t>Практическая работа № 10.</w:t>
            </w:r>
            <w:r>
              <w:t xml:space="preserve">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i/>
                <w:lang w:eastAsia="en-US"/>
              </w:rPr>
            </w:pPr>
            <w:r>
              <w:t xml:space="preserve">Система налогов и сборов в Российской Федерации. Налоговые льготы и вычеты. Фискальная политика государства. </w:t>
            </w:r>
            <w:r>
              <w:rPr>
                <w:lang w:eastAsia="en-US"/>
              </w:rPr>
              <w:t>Мировая экономика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 ОК7</w:t>
            </w: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proofErr w:type="spellStart"/>
            <w:r>
              <w:t>Цифровизация</w:t>
            </w:r>
            <w:proofErr w:type="spellEnd"/>
            <w:r>
              <w:t xml:space="preserve"> экономики в Российской Федерации. </w:t>
            </w:r>
            <w:proofErr w:type="spellStart"/>
            <w:r>
              <w:t>Цифровизация</w:t>
            </w:r>
            <w:proofErr w:type="spellEnd"/>
            <w:r>
              <w:t xml:space="preserve"> электроэнергетической отрасли.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t xml:space="preserve">Экспорт и импорт машиностроительной отрасли.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417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Раздел 4. Социальная сфера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Cs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4.1 Социальная структура общества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</w:t>
            </w:r>
            <w:r>
              <w:t xml:space="preserve"> Положение индивида в обще</w:t>
            </w:r>
            <w:r>
              <w:t>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 11. 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Престиж – рабочей профессии в современном обществе. Возможности профессионального роста.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val="en-US"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>ТЕМА 4.3 Семья и семейные ценности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</w:t>
            </w:r>
          </w:p>
          <w:p w:rsidR="00B374F1" w:rsidRDefault="00B374F1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Практическая работа №12.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4.4 Этнические общности и нации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>
              <w:rPr>
                <w:lang w:eastAsia="en-US"/>
              </w:rPr>
              <w:t>Этносоциальные</w:t>
            </w:r>
            <w:proofErr w:type="spellEnd"/>
            <w:r>
              <w:rPr>
                <w:lang w:eastAsia="en-US"/>
              </w:rPr>
              <w:t xml:space="preserve"> конфликты, способы их предотвращения и пути разрешения.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Конституционные принципы национальной политики в Российской Федерации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r>
              <w:rPr>
                <w:b/>
                <w:lang w:eastAsia="en-US"/>
              </w:rPr>
              <w:t>ТЕМА 4.5 Социальные нормы и социальный контроль.  Социальный конфликт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Социальные нормы и отклоняющееся (</w:t>
            </w:r>
            <w:proofErr w:type="spellStart"/>
            <w:r>
              <w:t>девиантное</w:t>
            </w:r>
            <w:proofErr w:type="spellEnd"/>
            <w:r>
              <w:t xml:space="preserve">) поведение. Формы социальных девиаций. Конформизм. 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lang w:eastAsia="en-US"/>
              </w:rPr>
            </w:pPr>
            <w:r>
              <w:t>Социальный контроль и самоконтроль Социальный конфликт. Виды социальных конфликтов, их причины. Способы разрешения социальных конфликтов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ОК6, ОК7</w:t>
            </w: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5. Политическая сфера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5.1 Политическая власть и политические отношения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Политическая власть</w:t>
            </w:r>
            <w:proofErr w:type="gramStart"/>
            <w:r>
              <w:t xml:space="preserve"> .</w:t>
            </w:r>
            <w:proofErr w:type="gramEnd"/>
            <w:r>
              <w:t xml:space="preserve"> Политическая система. Государство – основной институт политической системы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5.2 Государство Российская Федерация. Государственное управление в Российской Федерации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Опасность коррупции, антикоррупционная политика государства, механизмы противодействия коррупции.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 xml:space="preserve">, ОК2, </w:t>
            </w:r>
            <w:r>
              <w:rPr>
                <w:i/>
                <w:lang w:eastAsia="en-US"/>
              </w:rPr>
              <w:lastRenderedPageBreak/>
              <w:t>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 xml:space="preserve"> ТЕМА 5.3 Политическая культура. Политический процесс 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 xml:space="preserve">Политическая культура общества и личности. Политическое поведение. Политическое участие.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lang w:eastAsia="en-US"/>
              </w:rPr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Практическая работа №13. 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5.4 Избирательная система. Политические элиты и политическое лидерство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Избирательная система. Типы избирательных систем: </w:t>
            </w:r>
            <w:proofErr w:type="gramStart"/>
            <w:r>
              <w:rPr>
                <w:lang w:eastAsia="en-US"/>
              </w:rPr>
              <w:t>мажоритарная</w:t>
            </w:r>
            <w:proofErr w:type="gramEnd"/>
            <w:r>
              <w:rPr>
                <w:lang w:eastAsia="en-US"/>
              </w:rPr>
              <w:t>, пропорциональная, смешанная. Избирательная система Российской Федерации</w:t>
            </w:r>
            <w:r>
              <w:t>. 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</w:t>
            </w:r>
            <w:r>
              <w:rPr>
                <w:i/>
                <w:lang w:eastAsia="en-US"/>
              </w:rPr>
              <w:t xml:space="preserve">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Практическое обучение 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Практическая работа №14. Политическая элита и политическое лидерство. Типология лидерства.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6.  Правовое регулирование общественных отношений в Российской Федерации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6.1 Система права. Правовые отношения. Правонарушения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 Система российского права. Правоотношения, их субъекты. Особенности правового статуса несовершеннолетних. Правон</w:t>
            </w:r>
            <w:r>
              <w:rPr>
                <w:lang w:eastAsia="en-US"/>
              </w:rPr>
              <w:t>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6.2 Конституционные права, свободы и обязанности человека и гражданина в Российской Федерации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</w:t>
            </w:r>
            <w:r>
              <w:rPr>
                <w:lang w:eastAsia="en-US"/>
              </w:rPr>
              <w:t xml:space="preserve"> </w:t>
            </w:r>
            <w:r>
              <w:t>Кон</w:t>
            </w:r>
            <w:r>
              <w:t>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 xml:space="preserve">ТЕМА 6.3 Правовое регулирование гражданских, </w:t>
            </w:r>
            <w:r>
              <w:rPr>
                <w:b/>
                <w:lang w:eastAsia="en-US"/>
              </w:rPr>
              <w:lastRenderedPageBreak/>
              <w:t>семейных, трудовых правоотношений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 11.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Гражданское право, гражданские правоотношения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№12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Семейное право и брачно-семейные отношения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№13. 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Трудовой договор. Трудовой кодекс РФ</w:t>
            </w:r>
            <w:proofErr w:type="gramStart"/>
            <w:r>
              <w:rPr>
                <w:rFonts w:eastAsia="Calibri"/>
                <w:lang w:eastAsia="en-US"/>
              </w:rPr>
              <w:t xml:space="preserve">.. </w:t>
            </w:r>
            <w:proofErr w:type="gramEnd"/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Практические занятия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spacing w:line="276" w:lineRule="auto"/>
            </w:pPr>
            <w:r>
              <w:rPr>
                <w:b/>
                <w:lang w:eastAsia="en-US"/>
              </w:rPr>
              <w:t>ТЕМА 6.4 Правовое регулирование налоговых, образовательных, административных, уголовных правоотношений, экологическое законодательство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</w:pPr>
            <w:r>
              <w:rPr>
                <w:lang w:eastAsia="en-US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</w:t>
            </w:r>
          </w:p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</w:pPr>
            <w:r>
              <w:rPr>
                <w:lang w:eastAsia="en-US"/>
              </w:rPr>
              <w:t>Административное право и его субъекты. А</w:t>
            </w:r>
            <w:r>
              <w:rPr>
                <w:lang w:eastAsia="en-US"/>
              </w:rPr>
              <w:t>дминистративное правонарушение и административная ответственность. Экологическое законодательство. Экологические правонарушения. Способы защиты права на благоприятную окружающую среду. Уголовное право. Основные принципы уголовного права. Понятие преступлен</w:t>
            </w:r>
            <w:r>
              <w:rPr>
                <w:lang w:eastAsia="en-US"/>
              </w:rPr>
              <w:t>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Закон «Об образовании в Российской Федерации». Порядок приема на обучение в образовательные организации среднего профессионального и высшего </w:t>
            </w:r>
            <w:r>
              <w:rPr>
                <w:lang w:eastAsia="en-US"/>
              </w:rPr>
              <w:lastRenderedPageBreak/>
              <w:t>образования. Порядок оказания платных образовательных услуг.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B374F1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374F1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rPr>
                <w:b/>
                <w:lang w:eastAsia="en-US"/>
              </w:rPr>
            </w:pPr>
            <w:r>
              <w:t>ТЕМА 6.5 Основные принципы конституционного, арбитражного, гражданского, административного, уголовного процессов</w:t>
            </w: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B374F1">
            <w:pPr>
              <w:spacing w:line="276" w:lineRule="auto"/>
              <w:jc w:val="center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i/>
                <w:lang w:eastAsia="en-US"/>
              </w:rPr>
            </w:pPr>
          </w:p>
        </w:tc>
      </w:tr>
      <w:tr w:rsidR="00B374F1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rPr>
                <w:b/>
                <w:i/>
                <w:lang w:eastAsia="en-US"/>
              </w:rPr>
            </w:pPr>
          </w:p>
        </w:tc>
        <w:tc>
          <w:tcPr>
            <w:tcW w:w="9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Гражданские споры, порядок их рассмотрения. Основные принципы гражданского процесса. Участники гражданского процесса. Административный процесс. Судебное производство по делам об административных правонарушениях.</w:t>
            </w:r>
          </w:p>
          <w:p w:rsidR="00B374F1" w:rsidRDefault="00B374F1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</w:p>
          <w:p w:rsidR="00B374F1" w:rsidRDefault="004B0253">
            <w:pPr>
              <w:numPr>
                <w:ilvl w:val="0"/>
                <w:numId w:val="26"/>
              </w:numPr>
              <w:tabs>
                <w:tab w:val="left" w:pos="317"/>
              </w:tabs>
              <w:spacing w:line="276" w:lineRule="auto"/>
              <w:ind w:left="57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Уголовный процесс, его принципы и стадии. Участники уголовного процесса. Конституционное судопроизводство. Арбитражное судопроизводство. Юридическое образование, юристы как социально-профессиональная группа.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</w:t>
            </w:r>
            <w:proofErr w:type="gramStart"/>
            <w:r>
              <w:rPr>
                <w:i/>
                <w:lang w:eastAsia="en-US"/>
              </w:rPr>
              <w:t>1</w:t>
            </w:r>
            <w:proofErr w:type="gramEnd"/>
            <w:r>
              <w:rPr>
                <w:i/>
                <w:lang w:eastAsia="en-US"/>
              </w:rPr>
              <w:t>, ОК2, ОК3,ОК5, ОК6 ОК9</w:t>
            </w:r>
          </w:p>
        </w:tc>
      </w:tr>
      <w:tr w:rsidR="00B374F1">
        <w:trPr>
          <w:trHeight w:val="418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66.Промежуточная аттестация в форме зачета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374F1" w:rsidRDefault="004B025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jc w:val="center"/>
              <w:rPr>
                <w:i/>
                <w:lang w:eastAsia="en-US"/>
              </w:rPr>
            </w:pPr>
          </w:p>
        </w:tc>
      </w:tr>
      <w:tr w:rsidR="00B374F1">
        <w:trPr>
          <w:trHeight w:val="428"/>
        </w:trPr>
        <w:tc>
          <w:tcPr>
            <w:tcW w:w="11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74F1" w:rsidRDefault="004B0253">
            <w:pPr>
              <w:tabs>
                <w:tab w:val="left" w:pos="317"/>
              </w:tabs>
              <w:spacing w:line="276" w:lineRule="auto"/>
              <w:ind w:left="57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4B0253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66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74F1" w:rsidRDefault="00B374F1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B374F1" w:rsidRDefault="00B374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/>
          <w:sz w:val="28"/>
          <w:szCs w:val="28"/>
        </w:rPr>
        <w:sectPr w:rsidR="00B374F1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B374F1" w:rsidRDefault="00B374F1">
      <w:pPr>
        <w:rPr>
          <w:b/>
          <w:sz w:val="28"/>
          <w:szCs w:val="28"/>
        </w:rPr>
      </w:pPr>
    </w:p>
    <w:p w:rsidR="001D5491" w:rsidRPr="001D5491" w:rsidRDefault="001D5491" w:rsidP="001D5491">
      <w:pPr>
        <w:keepNext/>
        <w:spacing w:after="120"/>
        <w:jc w:val="center"/>
        <w:rPr>
          <w:lang w:eastAsia="ru-RU"/>
        </w:rPr>
      </w:pPr>
      <w:r w:rsidRPr="001D5491">
        <w:rPr>
          <w:b/>
          <w:bCs/>
          <w:color w:val="000000"/>
          <w:lang w:eastAsia="ru-RU"/>
        </w:rPr>
        <w:t>3. Условия реализации ДИСЦИПЛИНЫ</w:t>
      </w:r>
    </w:p>
    <w:p w:rsidR="001D5491" w:rsidRPr="001D5491" w:rsidRDefault="001D5491" w:rsidP="001D5491">
      <w:pPr>
        <w:spacing w:after="120" w:line="273" w:lineRule="auto"/>
        <w:ind w:firstLine="709"/>
        <w:rPr>
          <w:lang w:eastAsia="ru-RU"/>
        </w:rPr>
      </w:pPr>
      <w:r w:rsidRPr="001D5491">
        <w:rPr>
          <w:b/>
          <w:bCs/>
          <w:color w:val="000000"/>
          <w:lang w:eastAsia="ru-RU"/>
        </w:rPr>
        <w:t>3.1. Материально-техническое обеспечение</w:t>
      </w:r>
    </w:p>
    <w:p w:rsidR="001D5491" w:rsidRPr="001D5491" w:rsidRDefault="001D5491" w:rsidP="001D5491">
      <w:pPr>
        <w:ind w:firstLine="709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Кабинет социально-экономических дисциплин, оснащенный в соответствии с приложением 3 ОПОП-П. 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eastAsia="ru-RU"/>
        </w:rPr>
      </w:pPr>
      <w:r w:rsidRPr="001D5491">
        <w:rPr>
          <w:lang w:eastAsia="ru-RU"/>
        </w:rPr>
        <w:t> </w:t>
      </w:r>
    </w:p>
    <w:tbl>
      <w:tblPr>
        <w:tblW w:w="0" w:type="auto"/>
        <w:tblCellSpacing w:w="0" w:type="dxa"/>
        <w:tblInd w:w="-90" w:type="dxa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16"/>
        <w:gridCol w:w="6665"/>
      </w:tblGrid>
      <w:tr w:rsidR="001D5491" w:rsidRPr="001D5491" w:rsidTr="001D5491">
        <w:trPr>
          <w:tblCellSpacing w:w="0" w:type="dxa"/>
        </w:trPr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91" w:rsidRPr="001D5491" w:rsidRDefault="001D5491" w:rsidP="001D5491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5491" w:rsidRPr="001D5491" w:rsidRDefault="001D5491" w:rsidP="001D5491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Автоматизированное рабочее место преподавателя</w:t>
            </w:r>
          </w:p>
          <w:p w:rsidR="001D5491" w:rsidRPr="001D5491" w:rsidRDefault="001D5491" w:rsidP="001D5491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Ученические места- 14 шт.</w:t>
            </w:r>
          </w:p>
          <w:p w:rsidR="001D5491" w:rsidRPr="001D5491" w:rsidRDefault="001D5491" w:rsidP="001D5491">
            <w:pPr>
              <w:widowControl w:val="0"/>
              <w:spacing w:line="360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Ученическая доска-2 шт.</w:t>
            </w:r>
          </w:p>
        </w:tc>
      </w:tr>
    </w:tbl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spacing w:after="120" w:line="273" w:lineRule="auto"/>
        <w:ind w:firstLine="709"/>
        <w:rPr>
          <w:lang w:eastAsia="ru-RU"/>
        </w:rPr>
      </w:pPr>
      <w:r w:rsidRPr="001D5491">
        <w:rPr>
          <w:b/>
          <w:bCs/>
          <w:color w:val="000000"/>
          <w:lang w:eastAsia="ru-RU"/>
        </w:rPr>
        <w:t>3.2. Учебно-методическое обеспечение</w:t>
      </w:r>
    </w:p>
    <w:p w:rsidR="001D5491" w:rsidRPr="001D5491" w:rsidRDefault="001D5491" w:rsidP="001D5491">
      <w:pPr>
        <w:spacing w:line="273" w:lineRule="auto"/>
        <w:ind w:firstLine="709"/>
        <w:rPr>
          <w:lang w:eastAsia="ru-RU"/>
        </w:rPr>
      </w:pPr>
      <w:r w:rsidRPr="001D5491">
        <w:rPr>
          <w:b/>
          <w:bCs/>
          <w:color w:val="000000"/>
          <w:lang w:eastAsia="ru-RU"/>
        </w:rPr>
        <w:t>3.2.1. Основные печатные и/или электронные издания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ind w:firstLine="284"/>
        <w:jc w:val="both"/>
        <w:rPr>
          <w:lang w:eastAsia="ru-RU"/>
        </w:rPr>
      </w:pPr>
      <w:r w:rsidRPr="001D5491">
        <w:rPr>
          <w:color w:val="000000"/>
          <w:lang w:eastAsia="ru-RU"/>
        </w:rPr>
        <w:t>1.Боголюбов Л.Н. Обществознание: 10 класс: базовый уровень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учебник.— М.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Просвещение, 2023.</w:t>
      </w:r>
    </w:p>
    <w:p w:rsidR="001D5491" w:rsidRPr="001D5491" w:rsidRDefault="001D5491" w:rsidP="001D5491">
      <w:pPr>
        <w:ind w:firstLine="284"/>
        <w:jc w:val="both"/>
        <w:rPr>
          <w:lang w:eastAsia="ru-RU"/>
        </w:rPr>
      </w:pPr>
      <w:r w:rsidRPr="001D5491">
        <w:rPr>
          <w:color w:val="000000"/>
          <w:lang w:eastAsia="ru-RU"/>
        </w:rPr>
        <w:t>2.Боголюбов Л.Н. Обществознание: 11 класс: базовый уровень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учебник.— М.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Просвещение, 2023.</w:t>
      </w:r>
    </w:p>
    <w:p w:rsidR="001D5491" w:rsidRPr="001D5491" w:rsidRDefault="001D5491" w:rsidP="001D5491">
      <w:pPr>
        <w:ind w:firstLine="284"/>
        <w:rPr>
          <w:lang w:eastAsia="ru-RU"/>
        </w:rPr>
      </w:pPr>
      <w:r w:rsidRPr="001D5491">
        <w:rPr>
          <w:color w:val="000000"/>
          <w:lang w:eastAsia="ru-RU"/>
        </w:rPr>
        <w:t>3.Гаман-Голутвина, О.В. Обществознание. 11 класс: базовый уровень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учебник. — М.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Просвещение, 2022. </w:t>
      </w:r>
    </w:p>
    <w:p w:rsidR="001D5491" w:rsidRPr="001D5491" w:rsidRDefault="001D5491" w:rsidP="001D5491">
      <w:pPr>
        <w:ind w:firstLine="284"/>
        <w:jc w:val="both"/>
        <w:rPr>
          <w:lang w:eastAsia="ru-RU"/>
        </w:rPr>
      </w:pPr>
      <w:r w:rsidRPr="001D5491">
        <w:rPr>
          <w:color w:val="000000"/>
          <w:lang w:eastAsia="ru-RU"/>
        </w:rPr>
        <w:t>4.Кравченко А.И. Обществознание: 10 класс: базовый уровень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учебник.— М.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Просвещение, 2022.</w:t>
      </w:r>
    </w:p>
    <w:p w:rsidR="001D5491" w:rsidRPr="001D5491" w:rsidRDefault="001D5491" w:rsidP="001D5491">
      <w:pPr>
        <w:ind w:firstLine="284"/>
        <w:jc w:val="both"/>
        <w:rPr>
          <w:lang w:eastAsia="ru-RU"/>
        </w:rPr>
      </w:pPr>
      <w:r w:rsidRPr="001D5491">
        <w:rPr>
          <w:color w:val="000000"/>
          <w:lang w:eastAsia="ru-RU"/>
        </w:rPr>
        <w:t>5.Кравченко А.И. Обществознание: 11 класс: базовый уровень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учебник.— М.</w:t>
      </w:r>
      <w:proofErr w:type="gramStart"/>
      <w:r w:rsidRPr="001D5491">
        <w:rPr>
          <w:color w:val="000000"/>
          <w:lang w:eastAsia="ru-RU"/>
        </w:rPr>
        <w:t xml:space="preserve"> :</w:t>
      </w:r>
      <w:proofErr w:type="gramEnd"/>
      <w:r w:rsidRPr="001D5491">
        <w:rPr>
          <w:color w:val="000000"/>
          <w:lang w:eastAsia="ru-RU"/>
        </w:rPr>
        <w:t xml:space="preserve"> Просвещение, 2022.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spacing w:line="273" w:lineRule="auto"/>
        <w:ind w:firstLine="709"/>
        <w:rPr>
          <w:lang w:eastAsia="ru-RU"/>
        </w:rPr>
      </w:pPr>
      <w:r w:rsidRPr="001D5491">
        <w:rPr>
          <w:b/>
          <w:bCs/>
          <w:color w:val="000000"/>
          <w:lang w:eastAsia="ru-RU"/>
        </w:rPr>
        <w:t xml:space="preserve">3.2.2. Дополнительные источники </w:t>
      </w:r>
    </w:p>
    <w:p w:rsidR="001D5491" w:rsidRPr="001D5491" w:rsidRDefault="001D5491" w:rsidP="001D5491">
      <w:pPr>
        <w:spacing w:line="273" w:lineRule="auto"/>
        <w:ind w:firstLine="709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1.Боголюбов Л.Н. Обществознание 10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Базовый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М.:Просвещение.-2020.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2.Боголюбов Л.Н. 11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Базовый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М.:Просвещение.-2020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3.Боголюбов Л.Н. Право 10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Углубленный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 Просвещение.-2020.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4.Боголюбов Л.Н. Право 11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Углубленный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 Просвещение.-2020.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5.Иванов С.И. Экономика  10-11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кн. 2 Углубленный уровень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М.:Вита-Пресс.-2020.</w:t>
      </w:r>
    </w:p>
    <w:p w:rsidR="001D5491" w:rsidRPr="001D5491" w:rsidRDefault="001D5491" w:rsidP="001D5491">
      <w:pPr>
        <w:ind w:left="284"/>
        <w:jc w:val="both"/>
        <w:rPr>
          <w:lang w:eastAsia="ru-RU"/>
        </w:rPr>
      </w:pPr>
      <w:r w:rsidRPr="001D5491">
        <w:rPr>
          <w:color w:val="000000"/>
          <w:lang w:eastAsia="ru-RU"/>
        </w:rPr>
        <w:t xml:space="preserve">6.Иванов С.И. Экономика  10-11 </w:t>
      </w:r>
      <w:proofErr w:type="spellStart"/>
      <w:r w:rsidRPr="001D5491">
        <w:rPr>
          <w:color w:val="000000"/>
          <w:lang w:eastAsia="ru-RU"/>
        </w:rPr>
        <w:t>кл</w:t>
      </w:r>
      <w:proofErr w:type="spellEnd"/>
      <w:r w:rsidRPr="001D5491">
        <w:rPr>
          <w:color w:val="000000"/>
          <w:lang w:eastAsia="ru-RU"/>
        </w:rPr>
        <w:t>.: учебник. кн.. 1  Углубленный уровень</w:t>
      </w:r>
      <w:proofErr w:type="gramStart"/>
      <w:r w:rsidRPr="001D5491">
        <w:rPr>
          <w:color w:val="000000"/>
          <w:lang w:eastAsia="ru-RU"/>
        </w:rPr>
        <w:t>.-</w:t>
      </w:r>
      <w:proofErr w:type="gramEnd"/>
      <w:r w:rsidRPr="001D5491">
        <w:rPr>
          <w:color w:val="000000"/>
          <w:lang w:eastAsia="ru-RU"/>
        </w:rPr>
        <w:t>М.:Вита-Пресс.-2020.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B374F1" w:rsidRDefault="00B374F1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</w:p>
    <w:p w:rsidR="00B374F1" w:rsidRDefault="00B374F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p w:rsidR="001D5491" w:rsidRPr="001D5491" w:rsidRDefault="001D5491" w:rsidP="001D5491">
      <w:pPr>
        <w:keepNext/>
        <w:spacing w:after="120"/>
        <w:jc w:val="center"/>
        <w:rPr>
          <w:lang w:eastAsia="ru-RU"/>
        </w:rPr>
      </w:pPr>
      <w:r w:rsidRPr="001D5491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1D5491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86"/>
        <w:gridCol w:w="3283"/>
        <w:gridCol w:w="2100"/>
      </w:tblGrid>
      <w:tr w:rsidR="001D5491" w:rsidRPr="001D5491" w:rsidTr="001D5491">
        <w:trPr>
          <w:trHeight w:val="519"/>
          <w:tblCellSpacing w:w="0" w:type="dxa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jc w:val="center"/>
              <w:rPr>
                <w:lang w:eastAsia="ru-RU"/>
              </w:rPr>
            </w:pPr>
            <w:r w:rsidRPr="001D5491">
              <w:rPr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jc w:val="center"/>
              <w:rPr>
                <w:lang w:eastAsia="ru-RU"/>
              </w:rPr>
            </w:pPr>
            <w:r w:rsidRPr="001D5491">
              <w:rPr>
                <w:b/>
                <w:bCs/>
                <w:color w:val="000000"/>
                <w:lang w:eastAsia="ru-RU"/>
              </w:rPr>
              <w:t>Показатели освоенности компетенций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jc w:val="center"/>
              <w:rPr>
                <w:lang w:eastAsia="ru-RU"/>
              </w:rPr>
            </w:pPr>
            <w:r w:rsidRPr="001D5491">
              <w:rPr>
                <w:b/>
                <w:bCs/>
                <w:color w:val="000000"/>
                <w:lang w:eastAsia="ru-RU"/>
              </w:rPr>
              <w:t>Методы оценки</w:t>
            </w:r>
          </w:p>
        </w:tc>
      </w:tr>
      <w:tr w:rsidR="001D5491" w:rsidRPr="001D5491" w:rsidTr="001D5491">
        <w:trPr>
          <w:trHeight w:val="698"/>
          <w:tblCellSpacing w:w="0" w:type="dxa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Знает: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proofErr w:type="gramStart"/>
            <w:r w:rsidRPr="001D5491">
              <w:rPr>
                <w:color w:val="00000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1D5491">
              <w:rPr>
                <w:color w:val="000000"/>
                <w:lang w:eastAsia="ru-RU"/>
              </w:rPr>
              <w:t>деятельности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</w:t>
            </w:r>
            <w:r w:rsidRPr="001D5491">
              <w:rPr>
                <w:color w:val="000000"/>
                <w:lang w:eastAsia="ru-RU"/>
              </w:rPr>
              <w:lastRenderedPageBreak/>
              <w:t>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D5491" w:rsidRPr="001D5491" w:rsidRDefault="001D5491" w:rsidP="001D5491">
            <w:pPr>
              <w:spacing w:line="273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</w:t>
            </w:r>
            <w:r w:rsidRPr="001D5491">
              <w:rPr>
                <w:color w:val="000000"/>
                <w:lang w:eastAsia="ru-RU"/>
              </w:rPr>
              <w:lastRenderedPageBreak/>
              <w:t>профессиональной направленности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lastRenderedPageBreak/>
              <w:t>-</w:t>
            </w:r>
            <w:r w:rsidRPr="001D5491">
              <w:rPr>
                <w:color w:val="000000"/>
                <w:lang w:eastAsia="ru-RU"/>
              </w:rPr>
              <w:t>показывает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 xml:space="preserve">актуального профессионального и социального контекста, в котором приходится работать и жить;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</w:t>
            </w:r>
            <w:r w:rsidRPr="001D5491">
              <w:rPr>
                <w:color w:val="000000"/>
                <w:lang w:eastAsia="ru-RU"/>
              </w:rPr>
              <w:t>показывает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>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</w:t>
            </w:r>
            <w:r w:rsidRPr="001D5491">
              <w:rPr>
                <w:color w:val="000000"/>
                <w:lang w:eastAsia="ru-RU"/>
              </w:rPr>
              <w:t>показывает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 xml:space="preserve">алгоритмов выполнения работ в </w:t>
            </w:r>
            <w:proofErr w:type="gramStart"/>
            <w:r w:rsidRPr="001D5491">
              <w:rPr>
                <w:color w:val="000000"/>
                <w:lang w:eastAsia="ru-RU"/>
              </w:rPr>
              <w:t>профессиональной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 и смежных областях;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proofErr w:type="gramStart"/>
            <w:r w:rsidRPr="001D5491">
              <w:rPr>
                <w:i/>
                <w:iCs/>
                <w:color w:val="000000"/>
                <w:lang w:eastAsia="ru-RU"/>
              </w:rPr>
              <w:t>-</w:t>
            </w:r>
            <w:r w:rsidRPr="001D5491">
              <w:rPr>
                <w:color w:val="000000"/>
                <w:lang w:eastAsia="ru-RU"/>
              </w:rPr>
              <w:t>показывает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 xml:space="preserve">методов работы в профессиональной и смежных сферах; </w:t>
            </w:r>
            <w:proofErr w:type="gramEnd"/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</w:t>
            </w:r>
            <w:r w:rsidRPr="001D5491">
              <w:rPr>
                <w:color w:val="000000"/>
                <w:lang w:eastAsia="ru-RU"/>
              </w:rPr>
              <w:t>показывает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 xml:space="preserve">структуры плана для решения задач; </w:t>
            </w:r>
            <w:proofErr w:type="gramStart"/>
            <w:r w:rsidRPr="001D5491">
              <w:rPr>
                <w:i/>
                <w:iCs/>
                <w:color w:val="000000"/>
                <w:lang w:eastAsia="ru-RU"/>
              </w:rPr>
              <w:t>-</w:t>
            </w:r>
            <w:r w:rsidRPr="001D5491">
              <w:rPr>
                <w:color w:val="000000"/>
                <w:lang w:eastAsia="ru-RU"/>
              </w:rPr>
              <w:t>п</w:t>
            </w:r>
            <w:proofErr w:type="gramEnd"/>
            <w:r w:rsidRPr="001D5491">
              <w:rPr>
                <w:color w:val="000000"/>
                <w:lang w:eastAsia="ru-RU"/>
              </w:rPr>
              <w:t>оказывает знания</w:t>
            </w:r>
            <w:r w:rsidRPr="001D5491">
              <w:rPr>
                <w:i/>
                <w:i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>порядка оценки результатов решения задач профессиональной деятельности.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 -демонстрирует знания приемов структурирования информации;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1D5491">
              <w:rPr>
                <w:color w:val="000000"/>
                <w:lang w:eastAsia="ru-RU"/>
              </w:rPr>
              <w:t>деятельности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 в том числе с использованием цифровых </w:t>
            </w:r>
            <w:r w:rsidRPr="001D5491">
              <w:rPr>
                <w:color w:val="000000"/>
                <w:lang w:eastAsia="ru-RU"/>
              </w:rPr>
              <w:lastRenderedPageBreak/>
              <w:t>средств.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содержание актуальной нормативно-правовой документации;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</w:t>
            </w:r>
            <w:proofErr w:type="gramStart"/>
            <w:r w:rsidRPr="001D5491">
              <w:rPr>
                <w:color w:val="000000"/>
                <w:lang w:eastAsia="ru-RU"/>
              </w:rPr>
              <w:t>современной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 научной и профессиональная терминология;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возможной траектории профессионального развития и самообразования;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-демонстрирует знания основ предпринимательской деятельности;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основ финансовой грамотности; </w:t>
            </w:r>
            <w:proofErr w:type="gramStart"/>
            <w:r w:rsidRPr="001D5491">
              <w:rPr>
                <w:color w:val="000000"/>
                <w:lang w:eastAsia="ru-RU"/>
              </w:rPr>
              <w:t>-д</w:t>
            </w:r>
            <w:proofErr w:type="gramEnd"/>
            <w:r w:rsidRPr="001D5491">
              <w:rPr>
                <w:color w:val="000000"/>
                <w:lang w:eastAsia="ru-RU"/>
              </w:rPr>
              <w:t>емонстрирует знания правил разработки бизнес-планов; -демонстрирует знания порядка выстраивания презентации; -демонстрирует знания кредитных банковских продукт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особенности социального и культурного контекста; </w:t>
            </w:r>
            <w:proofErr w:type="gramStart"/>
            <w:r w:rsidRPr="001D5491">
              <w:rPr>
                <w:color w:val="000000"/>
                <w:lang w:eastAsia="ru-RU"/>
              </w:rPr>
              <w:t>-д</w:t>
            </w:r>
            <w:proofErr w:type="gramEnd"/>
            <w:r w:rsidRPr="001D5491">
              <w:rPr>
                <w:color w:val="000000"/>
                <w:lang w:eastAsia="ru-RU"/>
              </w:rPr>
              <w:t>емонстрирует знания правил оформления документов и построения устных сообщений.</w:t>
            </w:r>
          </w:p>
          <w:p w:rsidR="001D5491" w:rsidRPr="001D5491" w:rsidRDefault="001D5491" w:rsidP="001D5491">
            <w:pPr>
              <w:spacing w:line="273" w:lineRule="auto"/>
              <w:jc w:val="both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-демонстрирует знания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основных ресурсов, задействованных в </w:t>
            </w:r>
            <w:r w:rsidRPr="001D5491">
              <w:rPr>
                <w:color w:val="000000"/>
                <w:lang w:eastAsia="ru-RU"/>
              </w:rPr>
              <w:lastRenderedPageBreak/>
              <w:t xml:space="preserve">профессиональной деятельности;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-демонстрирует знания путей обеспечения ресурсосбережения;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-показывает знания принципов бережливого производства; </w:t>
            </w:r>
            <w:proofErr w:type="gramStart"/>
            <w:r w:rsidRPr="001D5491">
              <w:rPr>
                <w:color w:val="000000"/>
                <w:lang w:eastAsia="ru-RU"/>
              </w:rPr>
              <w:t>-п</w:t>
            </w:r>
            <w:proofErr w:type="gramEnd"/>
            <w:r w:rsidRPr="001D5491">
              <w:rPr>
                <w:color w:val="000000"/>
                <w:lang w:eastAsia="ru-RU"/>
              </w:rPr>
              <w:t>оказывает знания основных направлений изменения климатических условий региона.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-показывает знания правил построения простых и сложных предложений на профессиональные темы; </w:t>
            </w:r>
            <w:proofErr w:type="gramStart"/>
            <w:r w:rsidRPr="001D5491">
              <w:rPr>
                <w:color w:val="000000"/>
                <w:lang w:eastAsia="ru-RU"/>
              </w:rPr>
              <w:t>-п</w:t>
            </w:r>
            <w:proofErr w:type="gramEnd"/>
            <w:r w:rsidRPr="001D5491">
              <w:rPr>
                <w:color w:val="000000"/>
                <w:lang w:eastAsia="ru-RU"/>
              </w:rPr>
              <w:t>оказывает знания основных общеупотребительных глаголов (бытовая и профессиональная лексика); -показывает знания лексического минимума,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lang w:eastAsia="ru-RU"/>
              </w:rPr>
              <w:t> 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>Текущий контроль</w:t>
            </w:r>
            <w:r w:rsidRPr="001D5491">
              <w:rPr>
                <w:i/>
                <w:iCs/>
                <w:color w:val="000000"/>
                <w:lang w:eastAsia="ru-RU"/>
              </w:rPr>
              <w:t>: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 промежуточная аттестация в форме зачета</w:t>
            </w:r>
          </w:p>
        </w:tc>
      </w:tr>
      <w:tr w:rsidR="001D5491" w:rsidRPr="001D5491" w:rsidTr="001D5491">
        <w:trPr>
          <w:trHeight w:val="698"/>
          <w:tblCellSpacing w:w="0" w:type="dxa"/>
        </w:trPr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b/>
                <w:bCs/>
                <w:color w:val="000000"/>
                <w:lang w:eastAsia="ru-RU"/>
              </w:rPr>
              <w:t> </w:t>
            </w:r>
            <w:r w:rsidRPr="001D5491">
              <w:rPr>
                <w:color w:val="000000"/>
                <w:lang w:eastAsia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составить план действия; определить необходимые ресурсы;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1D5491">
              <w:rPr>
                <w:color w:val="000000"/>
                <w:lang w:eastAsia="ru-RU"/>
              </w:rPr>
              <w:t>сферах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; </w:t>
            </w:r>
            <w:r w:rsidRPr="001D5491">
              <w:rPr>
                <w:color w:val="000000"/>
                <w:lang w:eastAsia="ru-RU"/>
              </w:rPr>
              <w:lastRenderedPageBreak/>
              <w:t>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proofErr w:type="gramStart"/>
            <w:r w:rsidRPr="001D5491">
              <w:rPr>
                <w:color w:val="000000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</w:t>
            </w:r>
            <w:r w:rsidRPr="001D5491">
              <w:rPr>
                <w:color w:val="000000"/>
                <w:lang w:eastAsia="ru-RU"/>
              </w:rPr>
              <w:lastRenderedPageBreak/>
              <w:t>деятельности;</w:t>
            </w:r>
            <w:proofErr w:type="gramEnd"/>
            <w:r w:rsidRPr="001D5491">
              <w:rPr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описывать значимость своей специальности</w:t>
            </w:r>
            <w:r w:rsidRPr="001D5491">
              <w:rPr>
                <w:i/>
                <w:iCs/>
                <w:color w:val="000000"/>
                <w:lang w:eastAsia="ru-RU"/>
              </w:rPr>
              <w:t xml:space="preserve">; </w:t>
            </w:r>
            <w:r w:rsidRPr="001D5491">
              <w:rPr>
                <w:color w:val="000000"/>
                <w:lang w:eastAsia="ru-RU"/>
              </w:rPr>
              <w:t>применять стандарты антикоррупционного поведения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 w:rsidRPr="001D5491">
              <w:rPr>
                <w:i/>
                <w:iCs/>
                <w:color w:val="000000"/>
                <w:lang w:eastAsia="ru-RU"/>
              </w:rPr>
              <w:t>,</w:t>
            </w:r>
            <w:r w:rsidRPr="001D5491">
              <w:rPr>
                <w:color w:val="000000"/>
                <w:lang w:eastAsia="ru-RU"/>
              </w:rPr>
              <w:t> 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proofErr w:type="gramStart"/>
            <w:r w:rsidRPr="001D5491">
              <w:rPr>
                <w:color w:val="000000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</w:t>
            </w:r>
            <w:r w:rsidRPr="001D5491">
              <w:rPr>
                <w:color w:val="000000"/>
                <w:lang w:eastAsia="ru-RU"/>
              </w:rPr>
              <w:lastRenderedPageBreak/>
              <w:t>профессиональные темы</w:t>
            </w:r>
            <w:proofErr w:type="gramEnd"/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lang w:eastAsia="ru-RU"/>
              </w:rPr>
              <w:t> 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составить план действия; определяет необходимые ресурсы;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proofErr w:type="gramStart"/>
            <w:r w:rsidRPr="001D5491">
              <w:rPr>
                <w:color w:val="000000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lastRenderedPageBreak/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информацию; выделяет наиболее значимое в перечне информации; 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определяет актуальность нормативно-правовой документации в профессиональной деятельности; применяет современную научную профессиональную терминологию; определяет и выстраивает траектории профессионального развития и самообразования;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выявляет достоинства и недостатки коммерческой идеи;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презентует идеи открытия собственного дела в профессиональной деятельности;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оформляет бизнес-план; рассчитывает размеры выплат по процентным ставкам кредитования;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определяет инвестиционную привлекательность коммерческих идей в рамках </w:t>
            </w:r>
            <w:r w:rsidRPr="001D5491">
              <w:rPr>
                <w:color w:val="000000"/>
                <w:lang w:eastAsia="ru-RU"/>
              </w:rPr>
              <w:lastRenderedPageBreak/>
              <w:t>профессиональной деятельности;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презентует бизнес-идею; определяет источники финансирования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описывает значимость своей специальности</w:t>
            </w:r>
            <w:r w:rsidRPr="001D5491">
              <w:rPr>
                <w:i/>
                <w:iCs/>
                <w:color w:val="000000"/>
                <w:lang w:eastAsia="ru-RU"/>
              </w:rPr>
              <w:t xml:space="preserve">; </w:t>
            </w:r>
            <w:r w:rsidRPr="001D5491">
              <w:rPr>
                <w:color w:val="000000"/>
                <w:lang w:eastAsia="ru-RU"/>
              </w:rPr>
              <w:t>применяет стандарты антикоррупционного поведения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соблюдает нормы экологической безопасности; определяет направления ресурсосбережения в рамках профессиональной деятельности по специальности</w:t>
            </w:r>
            <w:r w:rsidRPr="001D5491">
              <w:rPr>
                <w:i/>
                <w:iCs/>
                <w:color w:val="000000"/>
                <w:lang w:eastAsia="ru-RU"/>
              </w:rPr>
              <w:t>,</w:t>
            </w:r>
            <w:r w:rsidRPr="001D5491">
              <w:rPr>
                <w:color w:val="000000"/>
                <w:lang w:eastAsia="ru-RU"/>
              </w:rPr>
              <w:t xml:space="preserve"> осуществляет работу с соблюдением принципов бережливого производства;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Организует профессиональную деятельность с учетом знаний об изменении климатических условий региона.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>участвует в диалогах на знакомые общие и профессиональные темы; строит простые высказывания о себе и о своей профессиональной деятельности;</w:t>
            </w:r>
          </w:p>
          <w:p w:rsidR="001D5491" w:rsidRPr="001D5491" w:rsidRDefault="001D5491" w:rsidP="001D5491">
            <w:pPr>
              <w:rPr>
                <w:lang w:eastAsia="ru-RU"/>
              </w:rPr>
            </w:pPr>
            <w:r w:rsidRPr="001D5491">
              <w:rPr>
                <w:color w:val="000000"/>
                <w:lang w:eastAsia="ru-RU"/>
              </w:rPr>
              <w:t xml:space="preserve">кратко обосновывает и объясняет свои действия (текущие и планируемые); пишет простые связные </w:t>
            </w:r>
            <w:r w:rsidRPr="001D5491">
              <w:rPr>
                <w:color w:val="000000"/>
                <w:lang w:eastAsia="ru-RU"/>
              </w:rPr>
              <w:lastRenderedPageBreak/>
              <w:t>сообщения на знакомые или интересующие профессиональные темы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lang w:eastAsia="ru-RU"/>
              </w:rPr>
              <w:t> 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1D5491" w:rsidRPr="001D5491" w:rsidRDefault="001D5491" w:rsidP="001D5491">
            <w:pPr>
              <w:spacing w:line="273" w:lineRule="auto"/>
              <w:rPr>
                <w:lang w:eastAsia="ru-RU"/>
              </w:rPr>
            </w:pPr>
            <w:r w:rsidRPr="001D5491">
              <w:rPr>
                <w:i/>
                <w:iCs/>
                <w:color w:val="000000"/>
                <w:lang w:eastAsia="ru-RU"/>
              </w:rPr>
              <w:t>- промежуточная аттестация в форме зачета</w:t>
            </w:r>
          </w:p>
        </w:tc>
      </w:tr>
    </w:tbl>
    <w:p w:rsidR="001D5491" w:rsidRPr="001D5491" w:rsidRDefault="001D5491" w:rsidP="001D5491">
      <w:pPr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lastRenderedPageBreak/>
        <w:t> 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Pr="001D5491" w:rsidRDefault="001D5491" w:rsidP="001D5491">
      <w:pPr>
        <w:tabs>
          <w:tab w:val="left" w:pos="708"/>
          <w:tab w:val="left" w:pos="1440"/>
        </w:tabs>
        <w:ind w:left="1429" w:firstLine="567"/>
        <w:jc w:val="both"/>
        <w:rPr>
          <w:lang w:eastAsia="ru-RU"/>
        </w:rPr>
      </w:pPr>
      <w:r w:rsidRPr="001D5491">
        <w:rPr>
          <w:lang w:eastAsia="ru-RU"/>
        </w:rPr>
        <w:t> </w:t>
      </w:r>
    </w:p>
    <w:p w:rsidR="001D5491" w:rsidRDefault="001D5491">
      <w:pPr>
        <w:tabs>
          <w:tab w:val="left" w:pos="1440"/>
        </w:tabs>
        <w:ind w:left="1429" w:firstLine="567"/>
        <w:jc w:val="both"/>
        <w:rPr>
          <w:sz w:val="28"/>
          <w:szCs w:val="28"/>
        </w:rPr>
      </w:pPr>
    </w:p>
    <w:sectPr w:rsidR="001D5491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253" w:rsidRDefault="004B0253">
      <w:r>
        <w:separator/>
      </w:r>
    </w:p>
  </w:endnote>
  <w:endnote w:type="continuationSeparator" w:id="0">
    <w:p w:rsidR="004B0253" w:rsidRDefault="004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4B025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B16C2">
      <w:rPr>
        <w:noProof/>
      </w:rPr>
      <w:t>2</w:t>
    </w:r>
    <w:r>
      <w:fldChar w:fldCharType="end"/>
    </w:r>
  </w:p>
  <w:p w:rsidR="00B374F1" w:rsidRDefault="00B374F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B374F1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4B025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B16C2">
      <w:rPr>
        <w:noProof/>
      </w:rPr>
      <w:t>6</w:t>
    </w:r>
    <w:r>
      <w:fldChar w:fldCharType="end"/>
    </w:r>
  </w:p>
  <w:p w:rsidR="00B374F1" w:rsidRDefault="00B374F1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B374F1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4B025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B374F1" w:rsidRDefault="00B374F1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B374F1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4B025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B16C2">
      <w:rPr>
        <w:noProof/>
      </w:rPr>
      <w:t>27</w:t>
    </w:r>
    <w:r>
      <w:fldChar w:fldCharType="end"/>
    </w:r>
  </w:p>
  <w:p w:rsidR="00B374F1" w:rsidRDefault="00B374F1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4F1" w:rsidRDefault="004B0253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EB16C2">
      <w:rPr>
        <w:noProof/>
      </w:rPr>
      <w:t>42</w:t>
    </w:r>
    <w:r>
      <w:fldChar w:fldCharType="end"/>
    </w:r>
  </w:p>
  <w:p w:rsidR="00B374F1" w:rsidRDefault="00B374F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253" w:rsidRDefault="004B0253">
      <w:r>
        <w:separator/>
      </w:r>
    </w:p>
  </w:footnote>
  <w:footnote w:type="continuationSeparator" w:id="0">
    <w:p w:rsidR="004B0253" w:rsidRDefault="004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211C"/>
    <w:multiLevelType w:val="hybridMultilevel"/>
    <w:tmpl w:val="DE5E5874"/>
    <w:lvl w:ilvl="0" w:tplc="AFC2532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F68554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FE04AC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EF4F8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9E21E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460745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322EB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EA65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B826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5B94C77"/>
    <w:multiLevelType w:val="hybridMultilevel"/>
    <w:tmpl w:val="86E803B8"/>
    <w:lvl w:ilvl="0" w:tplc="0E00796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F02A20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40A4B2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A7CD48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1D6A15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7BAB26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CAC6C7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F72708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5DC93D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1920A1"/>
    <w:multiLevelType w:val="hybridMultilevel"/>
    <w:tmpl w:val="DCD6AA80"/>
    <w:lvl w:ilvl="0" w:tplc="8CE0FB5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4BC4030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FE62C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4E9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0A504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64B2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EA6B1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B858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D1624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C542C91"/>
    <w:multiLevelType w:val="hybridMultilevel"/>
    <w:tmpl w:val="E44849AE"/>
    <w:lvl w:ilvl="0" w:tplc="011E2F9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0B80B5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9ECFAF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ADC70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5D4421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DE412C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F20398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B085DE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BDE5DD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F416E18"/>
    <w:multiLevelType w:val="hybridMultilevel"/>
    <w:tmpl w:val="A5F4017A"/>
    <w:lvl w:ilvl="0" w:tplc="0F94E9B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CC6A46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3BCFCE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7FCAE4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13C7E5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DE8B5C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F90065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910A5D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19C70A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FAD171E"/>
    <w:multiLevelType w:val="hybridMultilevel"/>
    <w:tmpl w:val="0C9C0554"/>
    <w:lvl w:ilvl="0" w:tplc="AEBE1DC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A9EC63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E807A5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5C8011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0F6258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332F54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8C8F54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F86807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D76381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54F1D11"/>
    <w:multiLevelType w:val="hybridMultilevel"/>
    <w:tmpl w:val="B6705C12"/>
    <w:lvl w:ilvl="0" w:tplc="A21A6D1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5AEB66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249E44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55A731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287C89B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00AED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D2093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68687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714928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9DE0F50"/>
    <w:multiLevelType w:val="hybridMultilevel"/>
    <w:tmpl w:val="64D4A674"/>
    <w:lvl w:ilvl="0" w:tplc="5BF0A10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20B2C1F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AEE032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3048EE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66CF26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6E6B9E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32E0A4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FD237B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450CBC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AE56C08"/>
    <w:multiLevelType w:val="hybridMultilevel"/>
    <w:tmpl w:val="8BDCF226"/>
    <w:lvl w:ilvl="0" w:tplc="30045D6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96475C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6C44EE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B7822E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B4036F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2048B7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AF63D7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9BE8D3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4ECB01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BCF17B3"/>
    <w:multiLevelType w:val="hybridMultilevel"/>
    <w:tmpl w:val="B63CC490"/>
    <w:lvl w:ilvl="0" w:tplc="42761A5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3A2542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CBC952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E508F49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50A7A1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114730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EF05FA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BD856E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F243C5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214912E7"/>
    <w:multiLevelType w:val="hybridMultilevel"/>
    <w:tmpl w:val="B4689DF4"/>
    <w:lvl w:ilvl="0" w:tplc="293C5FF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53665B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94228B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4DE57E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E2AD74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48E614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49A45B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EFA468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34E480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1E87020"/>
    <w:multiLevelType w:val="hybridMultilevel"/>
    <w:tmpl w:val="771CE35A"/>
    <w:lvl w:ilvl="0" w:tplc="83F25B8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DB08F7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6EA38B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A6688C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DDA5DF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DD4AEC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2E4D23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9F6A14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322C6B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24422E8C"/>
    <w:multiLevelType w:val="multilevel"/>
    <w:tmpl w:val="05CA993E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3">
    <w:nsid w:val="27B61958"/>
    <w:multiLevelType w:val="hybridMultilevel"/>
    <w:tmpl w:val="119E19BE"/>
    <w:lvl w:ilvl="0" w:tplc="026897DA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350A2EE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DCE98C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B84986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5A06EC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17C06B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B9801D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FD4BF5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FD461C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320071BF"/>
    <w:multiLevelType w:val="hybridMultilevel"/>
    <w:tmpl w:val="F30251C2"/>
    <w:lvl w:ilvl="0" w:tplc="D046B07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98463C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5C8927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0364FDC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13CAC1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9503BE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19292C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B405AA6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F02D8F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3993721F"/>
    <w:multiLevelType w:val="hybridMultilevel"/>
    <w:tmpl w:val="A30A37D4"/>
    <w:lvl w:ilvl="0" w:tplc="0814659E">
      <w:start w:val="1"/>
      <w:numFmt w:val="decimal"/>
      <w:lvlText w:val="%1."/>
      <w:lvlJc w:val="left"/>
      <w:pPr>
        <w:ind w:left="709" w:hanging="360"/>
      </w:pPr>
    </w:lvl>
    <w:lvl w:ilvl="1" w:tplc="BEA2EF24">
      <w:start w:val="1"/>
      <w:numFmt w:val="lowerLetter"/>
      <w:lvlText w:val="%2."/>
      <w:lvlJc w:val="left"/>
      <w:pPr>
        <w:ind w:left="1429" w:hanging="360"/>
      </w:pPr>
    </w:lvl>
    <w:lvl w:ilvl="2" w:tplc="CEF06B16">
      <w:start w:val="1"/>
      <w:numFmt w:val="lowerRoman"/>
      <w:lvlText w:val="%3."/>
      <w:lvlJc w:val="right"/>
      <w:pPr>
        <w:ind w:left="2149" w:hanging="180"/>
      </w:pPr>
    </w:lvl>
    <w:lvl w:ilvl="3" w:tplc="AA14628E">
      <w:start w:val="1"/>
      <w:numFmt w:val="decimal"/>
      <w:lvlText w:val="%4."/>
      <w:lvlJc w:val="left"/>
      <w:pPr>
        <w:ind w:left="2869" w:hanging="360"/>
      </w:pPr>
    </w:lvl>
    <w:lvl w:ilvl="4" w:tplc="440E3994">
      <w:start w:val="1"/>
      <w:numFmt w:val="lowerLetter"/>
      <w:lvlText w:val="%5."/>
      <w:lvlJc w:val="left"/>
      <w:pPr>
        <w:ind w:left="3589" w:hanging="360"/>
      </w:pPr>
    </w:lvl>
    <w:lvl w:ilvl="5" w:tplc="591053D2">
      <w:start w:val="1"/>
      <w:numFmt w:val="lowerRoman"/>
      <w:lvlText w:val="%6."/>
      <w:lvlJc w:val="right"/>
      <w:pPr>
        <w:ind w:left="4309" w:hanging="180"/>
      </w:pPr>
    </w:lvl>
    <w:lvl w:ilvl="6" w:tplc="22D256AA">
      <w:start w:val="1"/>
      <w:numFmt w:val="decimal"/>
      <w:lvlText w:val="%7."/>
      <w:lvlJc w:val="left"/>
      <w:pPr>
        <w:ind w:left="5029" w:hanging="360"/>
      </w:pPr>
    </w:lvl>
    <w:lvl w:ilvl="7" w:tplc="0B96BEB4">
      <w:start w:val="1"/>
      <w:numFmt w:val="lowerLetter"/>
      <w:lvlText w:val="%8."/>
      <w:lvlJc w:val="left"/>
      <w:pPr>
        <w:ind w:left="5749" w:hanging="360"/>
      </w:pPr>
    </w:lvl>
    <w:lvl w:ilvl="8" w:tplc="A778143C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3998348A"/>
    <w:multiLevelType w:val="hybridMultilevel"/>
    <w:tmpl w:val="806E7EAC"/>
    <w:lvl w:ilvl="0" w:tplc="163A0B3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2D8ED9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0965CF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63494D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C6CC67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16AE81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31215B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1721D7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B002D69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42BA0D07"/>
    <w:multiLevelType w:val="hybridMultilevel"/>
    <w:tmpl w:val="F6825D8C"/>
    <w:lvl w:ilvl="0" w:tplc="2E86584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3D483E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C7A235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8606A0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AD6305A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4F6CA5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CA43B0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710C69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036AD3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3583C14"/>
    <w:multiLevelType w:val="hybridMultilevel"/>
    <w:tmpl w:val="2D020854"/>
    <w:lvl w:ilvl="0" w:tplc="E34C73EE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0262AD7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9329C0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35883E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F4E7C0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A609BE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39ACF7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29C4ED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924F77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47886D3D"/>
    <w:multiLevelType w:val="hybridMultilevel"/>
    <w:tmpl w:val="005E71AA"/>
    <w:lvl w:ilvl="0" w:tplc="F934E64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8CA3DE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53A76B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750294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658D89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706A94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5AAC11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148884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20A3540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56B2291"/>
    <w:multiLevelType w:val="hybridMultilevel"/>
    <w:tmpl w:val="9338741E"/>
    <w:lvl w:ilvl="0" w:tplc="3FAABAA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2152B7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A60F19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B22A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22EA3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4A097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01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3244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5B297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5BA051FA"/>
    <w:multiLevelType w:val="hybridMultilevel"/>
    <w:tmpl w:val="718A1E54"/>
    <w:lvl w:ilvl="0" w:tplc="F7563402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82240034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602DC7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DC0DAA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738CC6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DD0A7CA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59EEED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1B268F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290E635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5BE36557"/>
    <w:multiLevelType w:val="hybridMultilevel"/>
    <w:tmpl w:val="22E89D82"/>
    <w:lvl w:ilvl="0" w:tplc="01CA16F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708FD3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04A0B6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6E451D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70A74E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D80600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8D2EF5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3AA30A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AB8B30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92F0841"/>
    <w:multiLevelType w:val="hybridMultilevel"/>
    <w:tmpl w:val="963E74E4"/>
    <w:lvl w:ilvl="0" w:tplc="B2084B1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EC4FE2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CC6C1E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B84BAE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D2AFD5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566078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2AC457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8C32031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546E5D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D2C7214"/>
    <w:multiLevelType w:val="hybridMultilevel"/>
    <w:tmpl w:val="6388BC86"/>
    <w:lvl w:ilvl="0" w:tplc="1340C3B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CB211B0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013C9E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1307E8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246B78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58A56B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0AC0AC5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3780DC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F58D7DA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6E6721EC"/>
    <w:multiLevelType w:val="hybridMultilevel"/>
    <w:tmpl w:val="0270BC96"/>
    <w:lvl w:ilvl="0" w:tplc="4C4ED7A8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FD80B47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80B0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70B5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D89F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AB6A8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B80F3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7F600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5D217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>
    <w:nsid w:val="704E31C1"/>
    <w:multiLevelType w:val="hybridMultilevel"/>
    <w:tmpl w:val="00AC174E"/>
    <w:lvl w:ilvl="0" w:tplc="647AFC4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A0C16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3860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B804D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BDA87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70BD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78BA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8927D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F42A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>
    <w:nsid w:val="760A3D2C"/>
    <w:multiLevelType w:val="hybridMultilevel"/>
    <w:tmpl w:val="EE8E7AD2"/>
    <w:lvl w:ilvl="0" w:tplc="5EDE062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8E6276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36A36B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37A993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AC4C25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2E6FE2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0107AB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AE0043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F8FC5EE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9AB6A79"/>
    <w:multiLevelType w:val="hybridMultilevel"/>
    <w:tmpl w:val="F8FEB408"/>
    <w:lvl w:ilvl="0" w:tplc="1D12B4B2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B7C6FA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C8276E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F6AA42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D43C7D94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34F4E3D2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372D18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622704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09663C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D574E86"/>
    <w:multiLevelType w:val="hybridMultilevel"/>
    <w:tmpl w:val="7BF01728"/>
    <w:lvl w:ilvl="0" w:tplc="AD16CA5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332161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DC622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327B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56FA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F8EC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6FCE8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47050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458D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7ECD49A0"/>
    <w:multiLevelType w:val="hybridMultilevel"/>
    <w:tmpl w:val="7AAEDE6A"/>
    <w:lvl w:ilvl="0" w:tplc="06FE8A4C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F708A1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A2D96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FDCFE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708A4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738DF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8882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B54E7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986C9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7F4E224D"/>
    <w:multiLevelType w:val="hybridMultilevel"/>
    <w:tmpl w:val="53508794"/>
    <w:lvl w:ilvl="0" w:tplc="9B3AAB7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BDC1F1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894F8F4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A7A7F6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0B0B6F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746C65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6BE808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4E8EF24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BF8D30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4"/>
  </w:num>
  <w:num w:numId="2">
    <w:abstractNumId w:val="11"/>
  </w:num>
  <w:num w:numId="3">
    <w:abstractNumId w:val="17"/>
  </w:num>
  <w:num w:numId="4">
    <w:abstractNumId w:val="3"/>
  </w:num>
  <w:num w:numId="5">
    <w:abstractNumId w:val="25"/>
  </w:num>
  <w:num w:numId="6">
    <w:abstractNumId w:val="4"/>
  </w:num>
  <w:num w:numId="7">
    <w:abstractNumId w:val="30"/>
  </w:num>
  <w:num w:numId="8">
    <w:abstractNumId w:val="8"/>
  </w:num>
  <w:num w:numId="9">
    <w:abstractNumId w:val="26"/>
  </w:num>
  <w:num w:numId="10">
    <w:abstractNumId w:val="1"/>
  </w:num>
  <w:num w:numId="11">
    <w:abstractNumId w:val="16"/>
  </w:num>
  <w:num w:numId="12">
    <w:abstractNumId w:val="7"/>
  </w:num>
  <w:num w:numId="13">
    <w:abstractNumId w:val="27"/>
  </w:num>
  <w:num w:numId="14">
    <w:abstractNumId w:val="22"/>
  </w:num>
  <w:num w:numId="15">
    <w:abstractNumId w:val="19"/>
  </w:num>
  <w:num w:numId="16">
    <w:abstractNumId w:val="5"/>
  </w:num>
  <w:num w:numId="17">
    <w:abstractNumId w:val="2"/>
  </w:num>
  <w:num w:numId="18">
    <w:abstractNumId w:val="10"/>
  </w:num>
  <w:num w:numId="19">
    <w:abstractNumId w:val="29"/>
  </w:num>
  <w:num w:numId="20">
    <w:abstractNumId w:val="23"/>
  </w:num>
  <w:num w:numId="21">
    <w:abstractNumId w:val="0"/>
  </w:num>
  <w:num w:numId="22">
    <w:abstractNumId w:val="31"/>
  </w:num>
  <w:num w:numId="23">
    <w:abstractNumId w:val="28"/>
  </w:num>
  <w:num w:numId="24">
    <w:abstractNumId w:val="20"/>
  </w:num>
  <w:num w:numId="25">
    <w:abstractNumId w:val="13"/>
  </w:num>
  <w:num w:numId="26">
    <w:abstractNumId w:val="21"/>
  </w:num>
  <w:num w:numId="27">
    <w:abstractNumId w:val="12"/>
  </w:num>
  <w:num w:numId="28">
    <w:abstractNumId w:val="9"/>
  </w:num>
  <w:num w:numId="29">
    <w:abstractNumId w:val="14"/>
  </w:num>
  <w:num w:numId="30">
    <w:abstractNumId w:val="21"/>
    <w:lvlOverride w:ilvl="0">
      <w:startOverride w:val="1"/>
    </w:lvlOverride>
  </w:num>
  <w:num w:numId="31">
    <w:abstractNumId w:val="13"/>
    <w:lvlOverride w:ilvl="0">
      <w:startOverride w:val="3"/>
    </w:lvlOverride>
  </w:num>
  <w:num w:numId="32">
    <w:abstractNumId w:val="28"/>
    <w:lvlOverride w:ilvl="0">
      <w:startOverride w:val="2"/>
    </w:lvlOverride>
  </w:num>
  <w:num w:numId="33">
    <w:abstractNumId w:val="30"/>
    <w:lvlOverride w:ilvl="0">
      <w:startOverride w:val="2"/>
    </w:lvlOverride>
  </w:num>
  <w:num w:numId="34">
    <w:abstractNumId w:val="2"/>
    <w:lvlOverride w:ilvl="0">
      <w:startOverride w:val="1"/>
    </w:lvlOverride>
  </w:num>
  <w:num w:numId="35">
    <w:abstractNumId w:val="15"/>
  </w:num>
  <w:num w:numId="36">
    <w:abstractNumId w:val="18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4F1"/>
    <w:rsid w:val="001D5491"/>
    <w:rsid w:val="004B0253"/>
    <w:rsid w:val="00B374F1"/>
    <w:rsid w:val="00EB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docdata">
    <w:name w:val="docdata"/>
    <w:aliases w:val="docy,v5,17635,bqiaagaaeyqcaaagiaiaaaovogaabb06aaaaaaaaaaaaaaaaaaaaaaaaaaaaaaaaaaaaaaaaaaaaaaaaaaaaaaaaaaaaaaaaaaaaaaaaaaaaaaaaaaaaaaaaaaaaaaaaaaaaaaaaaaaaaaaaaaaaaaaaaaaaaaaaaaaaaaaaaaaaaaaaaaaaaaaaaaaaaaaaaaaaaaaaaaaaaaaaaaaaaaaaaaaaaaaaaaaaaaa"/>
    <w:basedOn w:val="a"/>
    <w:rsid w:val="001D5491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4z0">
    <w:name w:val="WW8Num34z0"/>
    <w:qFormat/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</w:style>
  <w:style w:type="character" w:styleId="af6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7">
    <w:name w:val="Основной текст Знак"/>
    <w:qFormat/>
    <w:rPr>
      <w:sz w:val="24"/>
      <w:szCs w:val="24"/>
      <w:lang w:val="ru-RU" w:bidi="ar-SA"/>
    </w:rPr>
  </w:style>
  <w:style w:type="character" w:styleId="af8">
    <w:name w:val="annotation reference"/>
    <w:qFormat/>
    <w:rPr>
      <w:sz w:val="16"/>
      <w:szCs w:val="16"/>
    </w:rPr>
  </w:style>
  <w:style w:type="character" w:styleId="af9">
    <w:name w:val="page number"/>
    <w:basedOn w:val="a0"/>
  </w:style>
  <w:style w:type="character" w:customStyle="1" w:styleId="afa">
    <w:name w:val="Основной текст с отступом Знак"/>
    <w:qFormat/>
    <w:rPr>
      <w:sz w:val="24"/>
      <w:szCs w:val="24"/>
    </w:rPr>
  </w:style>
  <w:style w:type="character" w:customStyle="1" w:styleId="afb">
    <w:name w:val="Нижний колонтитул Знак"/>
    <w:qFormat/>
    <w:rPr>
      <w:sz w:val="24"/>
      <w:szCs w:val="24"/>
    </w:rPr>
  </w:style>
  <w:style w:type="character" w:styleId="afc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d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e">
    <w:name w:val="Emphasis"/>
    <w:qFormat/>
    <w:rPr>
      <w:i/>
      <w:iCs/>
    </w:rPr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en-US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docdata">
    <w:name w:val="docdata"/>
    <w:aliases w:val="docy,v5,17635,bqiaagaaeyqcaaagiaiaaaovogaabb06aaaaaaaaaaaaaaaaaaaaaaaaaaaaaaaaaaaaaaaaaaaaaaaaaaaaaaaaaaaaaaaaaaaaaaaaaaaaaaaaaaaaaaaaaaaaaaaaaaaaaaaaaaaaaaaaaaaaaaaaaaaaaaaaaaaaaaaaaaaaaaaaaaaaaaaaaaaaaaaaaaaaaaaaaaaaaaaaaaaaaaaaaaaaaaaaaaaaaaa"/>
    <w:basedOn w:val="a"/>
    <w:rsid w:val="001D5491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8946</Words>
  <Characters>50994</Characters>
  <Application>Microsoft Office Word</Application>
  <DocSecurity>0</DocSecurity>
  <Lines>424</Lines>
  <Paragraphs>119</Paragraphs>
  <ScaleCrop>false</ScaleCrop>
  <Company/>
  <LinksUpToDate>false</LinksUpToDate>
  <CharactersWithSpaces>59821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11</cp:revision>
  <dcterms:created xsi:type="dcterms:W3CDTF">2024-02-03T12:58:00Z</dcterms:created>
  <dcterms:modified xsi:type="dcterms:W3CDTF">2025-08-11T04:44:00Z</dcterms:modified>
  <dc:language>en-US</dc:language>
</cp:coreProperties>
</file>